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29251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Муниципальное бюджетное общеобразовательное учреждение - ЦО № 20</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Администрация г.Тулы</w:t>
      </w:r>
      <w:bookmarkEnd w:id="2"/>
    </w:p>
    <w:p>
      <w:pPr>
        <w:spacing w:before="0" w:after="0" w:line="408"/>
        <w:ind w:left="120"/>
        <w:jc w:val="center"/>
      </w:pPr>
      <w:r>
        <w:rPr>
          <w:rFonts w:ascii="Times New Roman" w:hAnsi="Times New Roman"/>
          <w:b/>
          <w:i w:val="false"/>
          <w:color w:val="000000"/>
          <w:sz w:val="28"/>
        </w:rPr>
        <w:t>МБОУ ЦО № 20</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Л.И.Барышникова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Л.В.Пацукова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А.А.Матвиевский</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469859)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 xml:space="preserve">г.Тула </w:t>
      </w:r>
      <w:bookmarkEnd w:id="3"/>
      <w:bookmarkStart w:name="ff26d425-8a06-47a0-8cd7-ee8d58370039" w:id="4"/>
      <w:r>
        <w:rPr>
          <w:rFonts w:ascii="Times New Roman" w:hAnsi="Times New Roman"/>
          <w:b/>
          <w:i w:val="false"/>
          <w:color w:val="000000"/>
          <w:sz w:val="28"/>
        </w:rPr>
        <w:t>2024-2025г.</w:t>
      </w:r>
      <w:bookmarkEnd w:id="4"/>
    </w:p>
    <w:p>
      <w:pPr>
        <w:spacing w:before="0" w:after="0"/>
        <w:ind w:left="120"/>
        <w:jc w:val="left"/>
      </w:pPr>
    </w:p>
    <w:bookmarkStart w:name="block-3292511" w:id="5"/>
    <w:p>
      <w:pPr>
        <w:sectPr>
          <w:pgSz w:w="11906" w:h="16383" w:orient="portrait"/>
        </w:sectPr>
      </w:pPr>
    </w:p>
    <w:bookmarkEnd w:id="5"/>
    <w:bookmarkEnd w:id="0"/>
    <w:bookmarkStart w:name="block-329251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3292512" w:id="8"/>
    <w:p>
      <w:pPr>
        <w:sectPr>
          <w:pgSz w:w="11906" w:h="16383" w:orient="portrait"/>
        </w:sectPr>
      </w:pPr>
    </w:p>
    <w:bookmarkEnd w:id="8"/>
    <w:bookmarkEnd w:id="6"/>
    <w:bookmarkStart w:name="block-329250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3292509" w:id="10"/>
    <w:p>
      <w:pPr>
        <w:sectPr>
          <w:pgSz w:w="11906" w:h="16383" w:orient="portrait"/>
        </w:sectPr>
      </w:pPr>
    </w:p>
    <w:bookmarkEnd w:id="10"/>
    <w:bookmarkEnd w:id="9"/>
    <w:bookmarkStart w:name="block-3292510"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3292510" w:id="13"/>
    <w:p>
      <w:pPr>
        <w:sectPr>
          <w:pgSz w:w="11906" w:h="16383" w:orient="portrait"/>
        </w:sectPr>
      </w:pPr>
    </w:p>
    <w:bookmarkEnd w:id="13"/>
    <w:bookmarkEnd w:id="11"/>
    <w:bookmarkStart w:name="block-3292513"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3292513" w:id="15"/>
    <w:p>
      <w:pPr>
        <w:sectPr>
          <w:pgSz w:w="16383" w:h="11906" w:orient="landscape"/>
        </w:sectPr>
      </w:pPr>
    </w:p>
    <w:bookmarkEnd w:id="15"/>
    <w:bookmarkEnd w:id="14"/>
    <w:bookmarkStart w:name="block-3292514"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2002" w:type="dxa"/>
            <w:tcBorders/>
            <w:tcMar>
              <w:top w:w="50" w:type="dxa"/>
              <w:left w:w="100" w:type="dxa"/>
            </w:tcMar>
            <w:vAlign w:val="center"/>
          </w:tcPr>
          <w:p>
            <w:pPr>
              <w:spacing w:before="0" w:after="0"/>
              <w:ind w:left="135"/>
              <w:jc w:val="left"/>
            </w:pPr>
          </w:p>
        </w:tc>
      </w:tr>
      <w:tr>
        <w:trPr>
          <w:trHeight w:val="16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2002" w:type="dxa"/>
            <w:tcBorders/>
            <w:tcMar>
              <w:top w:w="50" w:type="dxa"/>
              <w:left w:w="100" w:type="dxa"/>
            </w:tcMar>
            <w:vAlign w:val="center"/>
          </w:tcPr>
          <w:p>
            <w:pPr>
              <w:spacing w:before="0" w:after="0"/>
              <w:ind w:left="135"/>
              <w:jc w:val="left"/>
            </w:pPr>
          </w:p>
        </w:tc>
      </w:tr>
      <w:tr>
        <w:trPr>
          <w:trHeight w:val="11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2002" w:type="dxa"/>
            <w:tcBorders/>
            <w:tcMar>
              <w:top w:w="50" w:type="dxa"/>
              <w:left w:w="100" w:type="dxa"/>
            </w:tcMar>
            <w:vAlign w:val="center"/>
          </w:tcPr>
          <w:p>
            <w:pPr>
              <w:spacing w:before="0" w:after="0"/>
              <w:ind w:left="135"/>
              <w:jc w:val="left"/>
            </w:pPr>
          </w:p>
        </w:tc>
      </w:tr>
      <w:tr>
        <w:trPr>
          <w:trHeight w:val="19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12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04.11.2024 </w:t>
            </w: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15" w:type="dxa"/>
            <w:tcBorders/>
            <w:tcMar>
              <w:top w:w="50" w:type="dxa"/>
              <w:left w:w="100" w:type="dxa"/>
            </w:tcMar>
            <w:vAlign w:val="center"/>
          </w:tcPr>
          <w:p>
            <w:pPr>
              <w:spacing w:before="0" w:after="0"/>
              <w:ind w:left="135"/>
              <w:jc w:val="left"/>
            </w:pPr>
          </w:p>
        </w:tc>
      </w:tr>
      <w:tr>
        <w:trPr>
          <w:trHeight w:val="5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15" w:type="dxa"/>
            <w:tcBorders/>
            <w:tcMar>
              <w:top w:w="50" w:type="dxa"/>
              <w:left w:w="100" w:type="dxa"/>
            </w:tcMar>
            <w:vAlign w:val="center"/>
          </w:tcPr>
          <w:p>
            <w:pPr>
              <w:spacing w:before="0" w:after="0"/>
              <w:ind w:left="135"/>
              <w:jc w:val="left"/>
            </w:pPr>
          </w:p>
        </w:tc>
      </w:tr>
      <w:tr>
        <w:trPr>
          <w:trHeight w:val="20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3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15" w:type="dxa"/>
            <w:tcBorders/>
            <w:tcMar>
              <w:top w:w="50" w:type="dxa"/>
              <w:left w:w="100" w:type="dxa"/>
            </w:tcMar>
            <w:vAlign w:val="center"/>
          </w:tcPr>
          <w:p>
            <w:pPr>
              <w:spacing w:before="0" w:after="0"/>
              <w:ind w:left="135"/>
              <w:jc w:val="left"/>
            </w:pPr>
          </w:p>
        </w:tc>
      </w:tr>
      <w:tr>
        <w:trPr>
          <w:trHeight w:val="213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5" w:type="dxa"/>
            <w:tcBorders/>
            <w:tcMar>
              <w:top w:w="50" w:type="dxa"/>
              <w:left w:w="100" w:type="dxa"/>
            </w:tcMar>
            <w:vAlign w:val="center"/>
          </w:tcPr>
          <w:p>
            <w:pPr>
              <w:spacing w:before="0" w:after="0"/>
              <w:ind w:left="135"/>
              <w:jc w:val="left"/>
            </w:pPr>
          </w:p>
        </w:tc>
      </w:tr>
      <w:tr>
        <w:trPr>
          <w:trHeight w:val="13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5" w:type="dxa"/>
            <w:tcBorders/>
            <w:tcMar>
              <w:top w:w="50" w:type="dxa"/>
              <w:left w:w="100" w:type="dxa"/>
            </w:tcMar>
            <w:vAlign w:val="center"/>
          </w:tcPr>
          <w:p>
            <w:pPr>
              <w:spacing w:before="0" w:after="0"/>
              <w:ind w:left="135"/>
              <w:jc w:val="left"/>
            </w:pPr>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3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5" w:type="dxa"/>
            <w:tcBorders/>
            <w:tcMar>
              <w:top w:w="50" w:type="dxa"/>
              <w:left w:w="100" w:type="dxa"/>
            </w:tcMar>
            <w:vAlign w:val="center"/>
          </w:tcPr>
          <w:p>
            <w:pPr>
              <w:spacing w:before="0" w:after="0"/>
              <w:ind w:left="135"/>
              <w:jc w:val="left"/>
            </w:pPr>
          </w:p>
        </w:tc>
      </w:tr>
      <w:tr>
        <w:trPr>
          <w:trHeight w:val="16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5" w:type="dxa"/>
            <w:tcBorders/>
            <w:tcMar>
              <w:top w:w="50" w:type="dxa"/>
              <w:left w:w="100" w:type="dxa"/>
            </w:tcMar>
            <w:vAlign w:val="center"/>
          </w:tcPr>
          <w:p>
            <w:pPr>
              <w:spacing w:before="0" w:after="0"/>
              <w:ind w:left="135"/>
              <w:jc w:val="left"/>
            </w:pPr>
          </w:p>
        </w:tc>
      </w:tr>
      <w:tr>
        <w:trPr>
          <w:trHeight w:val="14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5" w:type="dxa"/>
            <w:tcBorders/>
            <w:tcMar>
              <w:top w:w="50" w:type="dxa"/>
              <w:left w:w="100" w:type="dxa"/>
            </w:tcMar>
            <w:vAlign w:val="center"/>
          </w:tcPr>
          <w:p>
            <w:pPr>
              <w:spacing w:before="0" w:after="0"/>
              <w:ind w:left="135"/>
              <w:jc w:val="left"/>
            </w:pPr>
          </w:p>
        </w:tc>
      </w:tr>
      <w:tr>
        <w:trPr>
          <w:trHeight w:val="23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5" w:type="dxa"/>
            <w:tcBorders/>
            <w:tcMar>
              <w:top w:w="50" w:type="dxa"/>
              <w:left w:w="100" w:type="dxa"/>
            </w:tcMar>
            <w:vAlign w:val="center"/>
          </w:tcPr>
          <w:p>
            <w:pPr>
              <w:spacing w:before="0" w:after="0"/>
              <w:ind w:left="135"/>
              <w:jc w:val="left"/>
            </w:pPr>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 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92514" w:id="17"/>
    <w:p>
      <w:pPr>
        <w:sectPr>
          <w:pgSz w:w="16383" w:h="11906" w:orient="landscape"/>
        </w:sectPr>
      </w:pPr>
    </w:p>
    <w:bookmarkEnd w:id="17"/>
    <w:bookmarkEnd w:id="16"/>
    <w:bookmarkStart w:name="block-3292518"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cdc3876-571e-4ea9-a1d0-6bf3dde3985b" w:id="19"/>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19"/>
    </w:p>
    <w:p>
      <w:pPr>
        <w:spacing w:before="0" w:after="0" w:line="480"/>
        <w:ind w:left="120"/>
        <w:jc w:val="left"/>
      </w:pPr>
      <w:bookmarkStart w:name="799af77d-4622-48a5-bce0-c3ab0cf8d435" w:id="20"/>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20"/>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810f2c24-8c1c-4af1-98b4-b34d2846533f" w:id="21"/>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 Ершова А, Голобородько В.геометрия 7-9, самостоятельные и контрольные работы.«Просвещение»</w:t>
      </w:r>
      <w:bookmarkEnd w:id="21"/>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0cfb5cb7-6334-48ba-8ea7-205ab2d8be80" w:id="22"/>
      <w:r>
        <w:rPr>
          <w:rFonts w:ascii="Times New Roman" w:hAnsi="Times New Roman"/>
          <w:b w:val="false"/>
          <w:i w:val="false"/>
          <w:color w:val="000000"/>
          <w:sz w:val="28"/>
        </w:rPr>
        <w:t>1 http://window.edu.ru/</w:t>
      </w:r>
      <w:bookmarkEnd w:id="22"/>
      <w:r>
        <w:rPr>
          <w:sz w:val="28"/>
        </w:rPr>
        <w:br/>
      </w:r>
      <w:bookmarkStart w:name="0cfb5cb7-6334-48ba-8ea7-205ab2d8be80" w:id="23"/>
      <w:r>
        <w:rPr>
          <w:rFonts w:ascii="Times New Roman" w:hAnsi="Times New Roman"/>
          <w:b w:val="false"/>
          <w:i w:val="false"/>
          <w:color w:val="000000"/>
          <w:sz w:val="28"/>
        </w:rPr>
        <w:t xml:space="preserve"> Электронная библиотека учебников и методических материалов. Предметные разделы «Математика», «Алгебра», «Геометрия»</w:t>
      </w:r>
      <w:bookmarkEnd w:id="23"/>
      <w:r>
        <w:rPr>
          <w:sz w:val="28"/>
        </w:rPr>
        <w:br/>
      </w:r>
      <w:bookmarkStart w:name="0cfb5cb7-6334-48ba-8ea7-205ab2d8be80" w:id="24"/>
      <w:r>
        <w:rPr>
          <w:rFonts w:ascii="Times New Roman" w:hAnsi="Times New Roman"/>
          <w:b w:val="false"/>
          <w:i w:val="false"/>
          <w:color w:val="000000"/>
          <w:sz w:val="28"/>
        </w:rPr>
        <w:t xml:space="preserve"> 2 https://fipi.ru/</w:t>
      </w:r>
      <w:bookmarkEnd w:id="24"/>
      <w:r>
        <w:rPr>
          <w:sz w:val="28"/>
        </w:rPr>
        <w:br/>
      </w:r>
      <w:bookmarkStart w:name="0cfb5cb7-6334-48ba-8ea7-205ab2d8be80" w:id="25"/>
      <w:r>
        <w:rPr>
          <w:rFonts w:ascii="Times New Roman" w:hAnsi="Times New Roman"/>
          <w:b w:val="false"/>
          <w:i w:val="false"/>
          <w:color w:val="000000"/>
          <w:sz w:val="28"/>
        </w:rPr>
        <w:t xml:space="preserve"> Федеральный институт педагогических измерений. ОГЭ и ЕГЭ по математике. На сайте размещаются: демо-варианты ЕГЭ, ОГЭ, ГВЭ по математике, сборники материалов для подготовки обучающихся по математике, методические рекомендации экспертов предметной комиссии по математике.</w:t>
      </w:r>
      <w:bookmarkEnd w:id="25"/>
      <w:r>
        <w:rPr>
          <w:sz w:val="28"/>
        </w:rPr>
        <w:br/>
      </w:r>
      <w:bookmarkStart w:name="0cfb5cb7-6334-48ba-8ea7-205ab2d8be80" w:id="26"/>
      <w:r>
        <w:rPr>
          <w:rFonts w:ascii="Times New Roman" w:hAnsi="Times New Roman"/>
          <w:b w:val="false"/>
          <w:i w:val="false"/>
          <w:color w:val="000000"/>
          <w:sz w:val="28"/>
        </w:rPr>
        <w:t xml:space="preserve"> 3 http://window.edu.ru/window/catalog Каталог Российского общеобразовательного Портала. Предметные разделы «Математика», «Алгебра», «Геометрия».</w:t>
      </w:r>
      <w:bookmarkEnd w:id="26"/>
      <w:r>
        <w:rPr>
          <w:sz w:val="28"/>
        </w:rPr>
        <w:br/>
      </w:r>
      <w:bookmarkStart w:name="0cfb5cb7-6334-48ba-8ea7-205ab2d8be80" w:id="27"/>
      <w:r>
        <w:rPr>
          <w:rFonts w:ascii="Times New Roman" w:hAnsi="Times New Roman"/>
          <w:b w:val="false"/>
          <w:i w:val="false"/>
          <w:color w:val="000000"/>
          <w:sz w:val="28"/>
        </w:rPr>
        <w:t xml:space="preserve"> 4 http://www.school.edu.ru Каталог «Образовательные ресурсы сети Интернет для общего образования».</w:t>
      </w:r>
      <w:bookmarkEnd w:id="27"/>
      <w:r>
        <w:rPr>
          <w:sz w:val="28"/>
        </w:rPr>
        <w:br/>
      </w:r>
      <w:bookmarkStart w:name="0cfb5cb7-6334-48ba-8ea7-205ab2d8be80" w:id="28"/>
      <w:r>
        <w:rPr>
          <w:rFonts w:ascii="Times New Roman" w:hAnsi="Times New Roman"/>
          <w:b w:val="false"/>
          <w:i w:val="false"/>
          <w:color w:val="000000"/>
          <w:sz w:val="28"/>
        </w:rPr>
        <w:t xml:space="preserve"> 5 http://catalog.iot.ru Каталог «Школьный Яндекс». Предметные разделы «Математика», «Алгебра», «Геометрия».</w:t>
      </w:r>
      <w:bookmarkEnd w:id="28"/>
      <w:r>
        <w:rPr>
          <w:sz w:val="28"/>
        </w:rPr>
        <w:br/>
      </w:r>
      <w:bookmarkStart w:name="0cfb5cb7-6334-48ba-8ea7-205ab2d8be80" w:id="29"/>
      <w:r>
        <w:rPr>
          <w:rFonts w:ascii="Times New Roman" w:hAnsi="Times New Roman"/>
          <w:b w:val="false"/>
          <w:i w:val="false"/>
          <w:color w:val="000000"/>
          <w:sz w:val="28"/>
        </w:rPr>
        <w:t xml:space="preserve"> 6 https://resh.edu.ru/about</w:t>
      </w:r>
      <w:bookmarkEnd w:id="29"/>
      <w:r>
        <w:rPr>
          <w:sz w:val="28"/>
        </w:rPr>
        <w:br/>
      </w:r>
      <w:bookmarkStart w:name="0cfb5cb7-6334-48ba-8ea7-205ab2d8be80" w:id="30"/>
      <w:r>
        <w:rPr>
          <w:rFonts w:ascii="Times New Roman" w:hAnsi="Times New Roman"/>
          <w:b w:val="false"/>
          <w:i w:val="false"/>
          <w:color w:val="000000"/>
          <w:sz w:val="28"/>
        </w:rPr>
        <w:t xml:space="preserve"> Государственная образовательная платформа «Российская электронная школа» – это интерактивные уроки по всему школьному курсу с 1 по 11 класс от лучших учителей страны, в том числе по математике. Информационно-образовательная среда для изучения математики, объединяющая ученика (в том числе детей с ОВЗ), учителя, родителя и открывающая равный доступ к качественному общему образованию независимо от социокультурных условий.</w:t>
      </w:r>
      <w:bookmarkEnd w:id="30"/>
      <w:r>
        <w:rPr>
          <w:sz w:val="28"/>
        </w:rPr>
        <w:br/>
      </w:r>
      <w:bookmarkStart w:name="0cfb5cb7-6334-48ba-8ea7-205ab2d8be80" w:id="31"/>
      <w:r>
        <w:rPr>
          <w:rFonts w:ascii="Times New Roman" w:hAnsi="Times New Roman"/>
          <w:b w:val="false"/>
          <w:i w:val="false"/>
          <w:color w:val="000000"/>
          <w:sz w:val="28"/>
        </w:rPr>
        <w:t xml:space="preserve"> 7 https://math-ege.sdamgia.ru/</w:t>
      </w:r>
      <w:bookmarkEnd w:id="31"/>
      <w:r>
        <w:rPr>
          <w:sz w:val="28"/>
        </w:rPr>
        <w:br/>
      </w:r>
      <w:bookmarkStart w:name="0cfb5cb7-6334-48ba-8ea7-205ab2d8be80" w:id="32"/>
      <w:r>
        <w:rPr>
          <w:rFonts w:ascii="Times New Roman" w:hAnsi="Times New Roman"/>
          <w:b w:val="false"/>
          <w:i w:val="false"/>
          <w:color w:val="000000"/>
          <w:sz w:val="28"/>
        </w:rPr>
        <w:t xml:space="preserve"> Образовательный портал для подготовки к экзаменам по профильной и базовой математике.</w:t>
      </w:r>
      <w:bookmarkEnd w:id="32"/>
      <w:r>
        <w:rPr>
          <w:sz w:val="28"/>
        </w:rPr>
        <w:br/>
      </w:r>
      <w:bookmarkStart w:name="0cfb5cb7-6334-48ba-8ea7-205ab2d8be80" w:id="33"/>
      <w:r>
        <w:rPr>
          <w:rFonts w:ascii="Times New Roman" w:hAnsi="Times New Roman"/>
          <w:b w:val="false"/>
          <w:i w:val="false"/>
          <w:color w:val="000000"/>
          <w:sz w:val="28"/>
        </w:rPr>
        <w:t xml:space="preserve"> 8 https://alexlarin.net/</w:t>
      </w:r>
      <w:bookmarkEnd w:id="33"/>
      <w:r>
        <w:rPr>
          <w:sz w:val="28"/>
        </w:rPr>
        <w:br/>
      </w:r>
      <w:bookmarkStart w:name="0cfb5cb7-6334-48ba-8ea7-205ab2d8be80" w:id="34"/>
      <w:r>
        <w:rPr>
          <w:rFonts w:ascii="Times New Roman" w:hAnsi="Times New Roman"/>
          <w:b w:val="false"/>
          <w:i w:val="false"/>
          <w:color w:val="000000"/>
          <w:sz w:val="28"/>
        </w:rPr>
        <w:t xml:space="preserve"> Сайт А.Ларина. Публикует материалы для подготовки к ЕГЭ по математике, база задач формируется на основе Открытого Банка, тренировочных и диагностических работ, пробных и реальных вариантов ЕГЭ и ОГЭ. Имеется возможность составить вариант в версии для печати. Адаптировано под демонстрационный вариант ЕГЭ текущего года.</w:t>
      </w:r>
      <w:bookmarkEnd w:id="34"/>
      <w:r>
        <w:rPr>
          <w:sz w:val="28"/>
        </w:rPr>
        <w:br/>
      </w:r>
      <w:bookmarkStart w:name="0cfb5cb7-6334-48ba-8ea7-205ab2d8be80" w:id="35"/>
      <w:r>
        <w:rPr>
          <w:rFonts w:ascii="Times New Roman" w:hAnsi="Times New Roman"/>
          <w:b w:val="false"/>
          <w:i w:val="false"/>
          <w:color w:val="000000"/>
          <w:sz w:val="28"/>
        </w:rPr>
        <w:t xml:space="preserve"> 9 https://mathlesson.ru/node/890</w:t>
      </w:r>
      <w:bookmarkEnd w:id="35"/>
      <w:r>
        <w:rPr>
          <w:sz w:val="28"/>
        </w:rPr>
        <w:br/>
      </w:r>
      <w:bookmarkStart w:name="0cfb5cb7-6334-48ba-8ea7-205ab2d8be80" w:id="36"/>
      <w:r>
        <w:rPr>
          <w:rFonts w:ascii="Times New Roman" w:hAnsi="Times New Roman"/>
          <w:b w:val="false"/>
          <w:i w:val="false"/>
          <w:color w:val="000000"/>
          <w:sz w:val="28"/>
        </w:rPr>
        <w:t xml:space="preserve"> Представлены решения тренировочных вариантов А. Ларина ОГЭ и ЕГЭ.</w:t>
      </w:r>
      <w:bookmarkEnd w:id="36"/>
      <w:r>
        <w:rPr>
          <w:sz w:val="28"/>
        </w:rPr>
        <w:br/>
      </w:r>
      <w:bookmarkStart w:name="0cfb5cb7-6334-48ba-8ea7-205ab2d8be80" w:id="37"/>
      <w:r>
        <w:rPr>
          <w:rFonts w:ascii="Times New Roman" w:hAnsi="Times New Roman"/>
          <w:b w:val="false"/>
          <w:i w:val="false"/>
          <w:color w:val="000000"/>
          <w:sz w:val="28"/>
        </w:rPr>
        <w:t xml:space="preserve"> 10 https://urok.1sept.ru/</w:t>
      </w:r>
      <w:bookmarkEnd w:id="37"/>
      <w:r>
        <w:rPr>
          <w:sz w:val="28"/>
        </w:rPr>
        <w:br/>
      </w:r>
      <w:bookmarkStart w:name="0cfb5cb7-6334-48ba-8ea7-205ab2d8be80" w:id="38"/>
      <w:r>
        <w:rPr>
          <w:rFonts w:ascii="Times New Roman" w:hAnsi="Times New Roman"/>
          <w:b w:val="false"/>
          <w:i w:val="false"/>
          <w:color w:val="000000"/>
          <w:sz w:val="28"/>
        </w:rPr>
        <w:t xml:space="preserve"> Сайт «Первое сентября». Ежегодный фестиваль «Открытый урок» (проводится с 2003 года). Является массовым и представительным открытым педагогическим форумом, в котором принимают участие тысячи педагогов – учителей математики. Материалы участников (статьи с изложением педагогического опыта) публикуются на сайте, в книгах-сборниках тезисов статей и на компакт-дисках с полнотекстовыми версиями всех материалов.</w:t>
      </w:r>
      <w:bookmarkEnd w:id="38"/>
      <w:r>
        <w:rPr>
          <w:sz w:val="28"/>
        </w:rPr>
        <w:br/>
      </w:r>
      <w:bookmarkStart w:name="0cfb5cb7-6334-48ba-8ea7-205ab2d8be80" w:id="39"/>
      <w:r>
        <w:rPr>
          <w:rFonts w:ascii="Times New Roman" w:hAnsi="Times New Roman"/>
          <w:b w:val="false"/>
          <w:i w:val="false"/>
          <w:color w:val="000000"/>
          <w:sz w:val="28"/>
        </w:rPr>
        <w:t xml:space="preserve"> 11 https://uchi.ru/</w:t>
      </w:r>
      <w:bookmarkEnd w:id="39"/>
      <w:r>
        <w:rPr>
          <w:sz w:val="28"/>
        </w:rPr>
        <w:br/>
      </w:r>
      <w:bookmarkStart w:name="0cfb5cb7-6334-48ba-8ea7-205ab2d8be80" w:id="40"/>
      <w:r>
        <w:rPr>
          <w:rFonts w:ascii="Times New Roman" w:hAnsi="Times New Roman"/>
          <w:b w:val="false"/>
          <w:i w:val="false"/>
          <w:color w:val="000000"/>
          <w:sz w:val="28"/>
        </w:rPr>
        <w:t xml:space="preserve"> Учи.ру - отечественная онлайн платформа, где ученики из регионов России изучают математику в интерактивной форме. Учи.ру раскрывает потенциал каждого ребенка. Платформа анализирует действия каждого ученика и на основе данных подбирает персональные задания, создавая таким образом индивидуальную образовательную траекторию. В том числе и по математике.</w:t>
      </w:r>
      <w:bookmarkEnd w:id="40"/>
      <w:r>
        <w:rPr>
          <w:sz w:val="28"/>
        </w:rPr>
        <w:br/>
      </w:r>
      <w:bookmarkStart w:name="0cfb5cb7-6334-48ba-8ea7-205ab2d8be80" w:id="41"/>
      <w:r>
        <w:rPr>
          <w:rFonts w:ascii="Times New Roman" w:hAnsi="Times New Roman"/>
          <w:b w:val="false"/>
          <w:i w:val="false"/>
          <w:color w:val="000000"/>
          <w:sz w:val="28"/>
        </w:rPr>
        <w:t xml:space="preserve"> 12 https://rsr-olymp.ru/</w:t>
      </w:r>
      <w:bookmarkEnd w:id="41"/>
      <w:r>
        <w:rPr>
          <w:sz w:val="28"/>
        </w:rPr>
        <w:br/>
      </w:r>
      <w:bookmarkStart w:name="0cfb5cb7-6334-48ba-8ea7-205ab2d8be80" w:id="42"/>
      <w:r>
        <w:rPr>
          <w:rFonts w:ascii="Times New Roman" w:hAnsi="Times New Roman"/>
          <w:b w:val="false"/>
          <w:i w:val="false"/>
          <w:color w:val="000000"/>
          <w:sz w:val="28"/>
        </w:rPr>
        <w:t xml:space="preserve"> Cайт Российского совета олимпиад школьников. Публикуется утвержденный перечень олимпиад школьников на текущий учебный год.</w:t>
      </w:r>
      <w:bookmarkEnd w:id="42"/>
      <w:r>
        <w:rPr>
          <w:sz w:val="28"/>
        </w:rPr>
        <w:br/>
      </w:r>
      <w:bookmarkStart w:name="0cfb5cb7-6334-48ba-8ea7-205ab2d8be80" w:id="43"/>
      <w:r>
        <w:rPr>
          <w:rFonts w:ascii="Times New Roman" w:hAnsi="Times New Roman"/>
          <w:b w:val="false"/>
          <w:i w:val="false"/>
          <w:color w:val="000000"/>
          <w:sz w:val="28"/>
        </w:rPr>
        <w:t xml:space="preserve"> 13 https://www.polymedia.ru/</w:t>
      </w:r>
      <w:bookmarkEnd w:id="43"/>
      <w:r>
        <w:rPr>
          <w:sz w:val="28"/>
        </w:rPr>
        <w:br/>
      </w:r>
      <w:bookmarkStart w:name="0cfb5cb7-6334-48ba-8ea7-205ab2d8be80" w:id="44"/>
      <w:r>
        <w:rPr>
          <w:rFonts w:ascii="Times New Roman" w:hAnsi="Times New Roman"/>
          <w:b w:val="false"/>
          <w:i w:val="false"/>
          <w:color w:val="000000"/>
          <w:sz w:val="28"/>
        </w:rPr>
        <w:t xml:space="preserve"> Polymedia – ведущий российский поставщик комплексных решений и аудиовизуального оборудования на рынке образования. В комплексную программу поддержки образования входит: техническая поддержка; обучение работе с образовательными инструментами; методическая поддержка; информационная поддержка; сотрудничество с творческими школами: конкурсы, конференции и семинары.</w:t>
      </w:r>
      <w:bookmarkEnd w:id="44"/>
      <w:r>
        <w:rPr>
          <w:sz w:val="28"/>
        </w:rPr>
        <w:br/>
      </w:r>
      <w:bookmarkStart w:name="0cfb5cb7-6334-48ba-8ea7-205ab2d8be80" w:id="45"/>
      <w:r>
        <w:rPr>
          <w:rFonts w:ascii="Times New Roman" w:hAnsi="Times New Roman"/>
          <w:b w:val="false"/>
          <w:i w:val="false"/>
          <w:color w:val="000000"/>
          <w:sz w:val="28"/>
        </w:rPr>
        <w:t xml:space="preserve"> 14 http://school-collection.edu.ru/</w:t>
      </w:r>
      <w:bookmarkEnd w:id="45"/>
      <w:r>
        <w:rPr>
          <w:sz w:val="28"/>
        </w:rPr>
        <w:br/>
      </w:r>
      <w:bookmarkStart w:name="0cfb5cb7-6334-48ba-8ea7-205ab2d8be80" w:id="46"/>
      <w:r>
        <w:rPr>
          <w:rFonts w:ascii="Times New Roman" w:hAnsi="Times New Roman"/>
          <w:b w:val="false"/>
          <w:i w:val="false"/>
          <w:color w:val="000000"/>
          <w:sz w:val="28"/>
        </w:rPr>
        <w:t xml:space="preserve"> Единая коллекция Цифровых образовательных ресурсов по математике, по классам, темам и УМК</w:t>
      </w:r>
      <w:bookmarkEnd w:id="46"/>
      <w:r>
        <w:rPr>
          <w:sz w:val="28"/>
        </w:rPr>
        <w:br/>
      </w:r>
      <w:bookmarkStart w:name="0cfb5cb7-6334-48ba-8ea7-205ab2d8be80" w:id="47"/>
      <w:r>
        <w:rPr>
          <w:rFonts w:ascii="Times New Roman" w:hAnsi="Times New Roman"/>
          <w:b w:val="false"/>
          <w:i w:val="false"/>
          <w:color w:val="000000"/>
          <w:sz w:val="28"/>
        </w:rPr>
        <w:t xml:space="preserve"> 15 https://pedsovet.org/</w:t>
      </w:r>
      <w:bookmarkEnd w:id="47"/>
      <w:r>
        <w:rPr>
          <w:sz w:val="28"/>
        </w:rPr>
        <w:br/>
      </w:r>
      <w:bookmarkStart w:name="0cfb5cb7-6334-48ba-8ea7-205ab2d8be80" w:id="48"/>
      <w:r>
        <w:rPr>
          <w:rFonts w:ascii="Times New Roman" w:hAnsi="Times New Roman"/>
          <w:b w:val="false"/>
          <w:i w:val="false"/>
          <w:color w:val="000000"/>
          <w:sz w:val="28"/>
        </w:rPr>
        <w:t xml:space="preserve"> Педсовет. Материалы по ФГОС. Математика (проектная деятельность, внеклассные мероприятия).</w:t>
      </w:r>
      <w:bookmarkEnd w:id="48"/>
      <w:r>
        <w:rPr>
          <w:sz w:val="28"/>
        </w:rPr>
        <w:br/>
      </w:r>
      <w:bookmarkStart w:name="0cfb5cb7-6334-48ba-8ea7-205ab2d8be80" w:id="49"/>
      <w:r>
        <w:rPr>
          <w:rFonts w:ascii="Times New Roman" w:hAnsi="Times New Roman"/>
          <w:b w:val="false"/>
          <w:i w:val="false"/>
          <w:color w:val="000000"/>
          <w:sz w:val="28"/>
        </w:rPr>
        <w:t xml:space="preserve"> 16 https://www.uchportal.ru/</w:t>
      </w:r>
      <w:bookmarkEnd w:id="49"/>
      <w:r>
        <w:rPr>
          <w:sz w:val="28"/>
        </w:rPr>
        <w:br/>
      </w:r>
      <w:bookmarkStart w:name="0cfb5cb7-6334-48ba-8ea7-205ab2d8be80" w:id="50"/>
      <w:r>
        <w:rPr>
          <w:rFonts w:ascii="Times New Roman" w:hAnsi="Times New Roman"/>
          <w:b w:val="false"/>
          <w:i w:val="false"/>
          <w:color w:val="000000"/>
          <w:sz w:val="28"/>
        </w:rPr>
        <w:t xml:space="preserve"> Учительский портал – международное сообщество учителей.</w:t>
      </w:r>
      <w:bookmarkEnd w:id="50"/>
      <w:r>
        <w:rPr>
          <w:sz w:val="28"/>
        </w:rPr>
        <w:br/>
      </w:r>
      <w:bookmarkStart w:name="0cfb5cb7-6334-48ba-8ea7-205ab2d8be80" w:id="51"/>
      <w:r>
        <w:rPr>
          <w:rFonts w:ascii="Times New Roman" w:hAnsi="Times New Roman"/>
          <w:b w:val="false"/>
          <w:i w:val="false"/>
          <w:color w:val="000000"/>
          <w:sz w:val="28"/>
        </w:rPr>
        <w:t xml:space="preserve"> Коллекция авторских презентаций, уроков и тестов, контрольных работ и рабочих программ для учителей школ, в том числе и по математике Материалы для подготовки учащихся к ЕГЭ и ОГЭ., в том числе по математике.</w:t>
      </w:r>
      <w:bookmarkEnd w:id="51"/>
      <w:r>
        <w:rPr>
          <w:sz w:val="28"/>
        </w:rPr>
        <w:br/>
      </w:r>
      <w:bookmarkStart w:name="0cfb5cb7-6334-48ba-8ea7-205ab2d8be80" w:id="52"/>
      <w:r>
        <w:rPr>
          <w:rFonts w:ascii="Times New Roman" w:hAnsi="Times New Roman"/>
          <w:b w:val="false"/>
          <w:i w:val="false"/>
          <w:color w:val="000000"/>
          <w:sz w:val="28"/>
        </w:rPr>
        <w:t xml:space="preserve"> 17 https://www.zavuch.ru/</w:t>
      </w:r>
      <w:bookmarkEnd w:id="52"/>
      <w:r>
        <w:rPr>
          <w:sz w:val="28"/>
        </w:rPr>
        <w:br/>
      </w:r>
      <w:bookmarkStart w:name="0cfb5cb7-6334-48ba-8ea7-205ab2d8be80" w:id="53"/>
      <w:r>
        <w:rPr>
          <w:rFonts w:ascii="Times New Roman" w:hAnsi="Times New Roman"/>
          <w:b w:val="false"/>
          <w:i w:val="false"/>
          <w:color w:val="000000"/>
          <w:sz w:val="28"/>
        </w:rPr>
        <w:t xml:space="preserve"> Завуч. Инфо.Сайт содержит методические материалы для преподавания математики, позволяет пройти независимый мониторинг в области профиля своей работы, содержит информацию о конференциях и форумах.</w:t>
      </w:r>
      <w:bookmarkEnd w:id="53"/>
      <w:r>
        <w:rPr>
          <w:sz w:val="28"/>
        </w:rPr>
        <w:br/>
      </w:r>
      <w:bookmarkStart w:name="0cfb5cb7-6334-48ba-8ea7-205ab2d8be80" w:id="54"/>
      <w:r>
        <w:rPr>
          <w:rFonts w:ascii="Times New Roman" w:hAnsi="Times New Roman"/>
          <w:b w:val="false"/>
          <w:i w:val="false"/>
          <w:color w:val="000000"/>
          <w:sz w:val="28"/>
        </w:rPr>
        <w:t xml:space="preserve"> 18 https://nsportal.ru/</w:t>
      </w:r>
      <w:bookmarkEnd w:id="54"/>
      <w:r>
        <w:rPr>
          <w:sz w:val="28"/>
        </w:rPr>
        <w:br/>
      </w:r>
      <w:bookmarkStart w:name="0cfb5cb7-6334-48ba-8ea7-205ab2d8be80" w:id="55"/>
      <w:r>
        <w:rPr>
          <w:rFonts w:ascii="Times New Roman" w:hAnsi="Times New Roman"/>
          <w:b w:val="false"/>
          <w:i w:val="false"/>
          <w:color w:val="000000"/>
          <w:sz w:val="28"/>
        </w:rPr>
        <w:t xml:space="preserve"> Образовательная социальная сеть работников образования. Возможность создать мини-сайты педагога-математика, сформировать материалы для уроков, опубликовать материалы портфолио</w:t>
      </w:r>
      <w:bookmarkEnd w:id="55"/>
      <w:r>
        <w:rPr>
          <w:sz w:val="28"/>
        </w:rPr>
        <w:br/>
      </w:r>
      <w:bookmarkStart w:name="0cfb5cb7-6334-48ba-8ea7-205ab2d8be80" w:id="56"/>
      <w:r>
        <w:rPr>
          <w:rFonts w:ascii="Times New Roman" w:hAnsi="Times New Roman"/>
          <w:b w:val="false"/>
          <w:i w:val="false"/>
          <w:color w:val="000000"/>
          <w:sz w:val="28"/>
        </w:rPr>
        <w:t xml:space="preserve"> 19 https://infourok.ru/</w:t>
      </w:r>
      <w:bookmarkEnd w:id="56"/>
      <w:r>
        <w:rPr>
          <w:sz w:val="28"/>
        </w:rPr>
        <w:br/>
      </w:r>
      <w:bookmarkStart w:name="0cfb5cb7-6334-48ba-8ea7-205ab2d8be80" w:id="57"/>
      <w:r>
        <w:rPr>
          <w:rFonts w:ascii="Times New Roman" w:hAnsi="Times New Roman"/>
          <w:b w:val="false"/>
          <w:i w:val="false"/>
          <w:color w:val="000000"/>
          <w:sz w:val="28"/>
        </w:rPr>
        <w:t xml:space="preserve"> Инфоурок. – ведущий образовательный портал России. Популярный сайт, организующий конкурсы, олимпиады, викторины в области математики для детей, которым необходимо повышать мотивацию к математике.</w:t>
      </w:r>
      <w:bookmarkEnd w:id="57"/>
      <w:r>
        <w:rPr>
          <w:sz w:val="28"/>
        </w:rPr>
        <w:br/>
      </w:r>
      <w:bookmarkStart w:name="0cfb5cb7-6334-48ba-8ea7-205ab2d8be80" w:id="58"/>
      <w:r>
        <w:rPr>
          <w:rFonts w:ascii="Times New Roman" w:hAnsi="Times New Roman"/>
          <w:b w:val="false"/>
          <w:i w:val="false"/>
          <w:color w:val="000000"/>
          <w:sz w:val="28"/>
        </w:rPr>
        <w:t xml:space="preserve"> 20 http://www.pm298.ru/</w:t>
      </w:r>
      <w:bookmarkEnd w:id="58"/>
      <w:r>
        <w:rPr>
          <w:sz w:val="28"/>
        </w:rPr>
        <w:br/>
      </w:r>
      <w:bookmarkStart w:name="0cfb5cb7-6334-48ba-8ea7-205ab2d8be80" w:id="59"/>
      <w:r>
        <w:rPr>
          <w:rFonts w:ascii="Times New Roman" w:hAnsi="Times New Roman"/>
          <w:b w:val="false"/>
          <w:i w:val="false"/>
          <w:color w:val="000000"/>
          <w:sz w:val="28"/>
        </w:rPr>
        <w:t xml:space="preserve"> Математика: справочник формул по алгебре и геометрии.</w:t>
      </w:r>
      <w:bookmarkEnd w:id="59"/>
      <w:r>
        <w:rPr>
          <w:sz w:val="28"/>
        </w:rPr>
        <w:br/>
      </w:r>
      <w:bookmarkStart w:name="0cfb5cb7-6334-48ba-8ea7-205ab2d8be80" w:id="60"/>
      <w:r>
        <w:rPr>
          <w:rFonts w:ascii="Times New Roman" w:hAnsi="Times New Roman"/>
          <w:b w:val="false"/>
          <w:i w:val="false"/>
          <w:color w:val="000000"/>
          <w:sz w:val="28"/>
        </w:rPr>
        <w:t xml:space="preserve"> 21 https://mirmatematiki.ru/</w:t>
      </w:r>
      <w:bookmarkEnd w:id="60"/>
      <w:r>
        <w:rPr>
          <w:sz w:val="28"/>
        </w:rPr>
        <w:br/>
      </w:r>
      <w:bookmarkStart w:name="0cfb5cb7-6334-48ba-8ea7-205ab2d8be80" w:id="61"/>
      <w:r>
        <w:rPr>
          <w:rFonts w:ascii="Times New Roman" w:hAnsi="Times New Roman"/>
          <w:b w:val="false"/>
          <w:i w:val="false"/>
          <w:color w:val="000000"/>
          <w:sz w:val="28"/>
        </w:rPr>
        <w:t xml:space="preserve"> Мир математики. На сайте собраны самые интересные и яркие презентации по математике. Для более удобной навигации по сайту все презентации разделены на классы, а также сверху имеется поиск сайта.</w:t>
      </w:r>
      <w:bookmarkEnd w:id="61"/>
      <w:r>
        <w:rPr>
          <w:sz w:val="28"/>
        </w:rPr>
        <w:br/>
      </w:r>
      <w:bookmarkStart w:name="0cfb5cb7-6334-48ba-8ea7-205ab2d8be80" w:id="62"/>
      <w:r>
        <w:rPr>
          <w:rFonts w:ascii="Times New Roman" w:hAnsi="Times New Roman"/>
          <w:b w:val="false"/>
          <w:i w:val="false"/>
          <w:color w:val="000000"/>
          <w:sz w:val="28"/>
        </w:rPr>
        <w:t xml:space="preserve"> 22 https://www.nehudlit.ru/books/subcat350.html</w:t>
      </w:r>
      <w:bookmarkEnd w:id="62"/>
      <w:r>
        <w:rPr>
          <w:sz w:val="28"/>
        </w:rPr>
        <w:br/>
      </w:r>
      <w:bookmarkStart w:name="0cfb5cb7-6334-48ba-8ea7-205ab2d8be80" w:id="63"/>
      <w:r>
        <w:rPr>
          <w:rFonts w:ascii="Times New Roman" w:hAnsi="Times New Roman"/>
          <w:b w:val="false"/>
          <w:i w:val="false"/>
          <w:color w:val="000000"/>
          <w:sz w:val="28"/>
        </w:rPr>
        <w:t xml:space="preserve"> NeHudLit. Электронные книги категории «Математика».</w:t>
      </w:r>
      <w:bookmarkEnd w:id="63"/>
      <w:r>
        <w:rPr>
          <w:sz w:val="28"/>
        </w:rPr>
        <w:br/>
      </w:r>
      <w:bookmarkStart w:name="0cfb5cb7-6334-48ba-8ea7-205ab2d8be80" w:id="64"/>
      <w:r>
        <w:rPr>
          <w:rFonts w:ascii="Times New Roman" w:hAnsi="Times New Roman"/>
          <w:b w:val="false"/>
          <w:i w:val="false"/>
          <w:color w:val="000000"/>
          <w:sz w:val="28"/>
        </w:rPr>
        <w:t xml:space="preserve"> Сайт является каталогом ссылок на файлы с электронными книгами по математике (преимущественно в форматах PDF и DJVU).</w:t>
      </w:r>
      <w:bookmarkEnd w:id="64"/>
      <w:r>
        <w:rPr>
          <w:sz w:val="28"/>
        </w:rPr>
        <w:br/>
      </w:r>
      <w:bookmarkStart w:name="0cfb5cb7-6334-48ba-8ea7-205ab2d8be80" w:id="65"/>
      <w:r>
        <w:rPr>
          <w:rFonts w:ascii="Times New Roman" w:hAnsi="Times New Roman"/>
          <w:b w:val="false"/>
          <w:i w:val="false"/>
          <w:color w:val="000000"/>
          <w:sz w:val="28"/>
        </w:rPr>
        <w:t xml:space="preserve"> 23 https://nashol.me/knigi/</w:t>
      </w:r>
      <w:bookmarkEnd w:id="65"/>
      <w:r>
        <w:rPr>
          <w:sz w:val="28"/>
        </w:rPr>
        <w:br/>
      </w:r>
      <w:bookmarkStart w:name="0cfb5cb7-6334-48ba-8ea7-205ab2d8be80" w:id="66"/>
      <w:r>
        <w:rPr>
          <w:rFonts w:ascii="Times New Roman" w:hAnsi="Times New Roman"/>
          <w:b w:val="false"/>
          <w:i w:val="false"/>
          <w:color w:val="000000"/>
          <w:sz w:val="28"/>
        </w:rPr>
        <w:t xml:space="preserve"> Собраны книги и учебники самых популярных и востребованных авторов. Математика: Виленкин Н.Я., Мордкович А.Г., Погорелов А.В., Угринович Н.Д., Колмогоров А.Н., Атанасян Л.С., Тульчинская Е.Е., Демидович Б.П., Макарычев Ю.Н., Алимов Ш.А. и другие.</w:t>
      </w:r>
      <w:bookmarkEnd w:id="66"/>
      <w:r>
        <w:rPr>
          <w:sz w:val="28"/>
        </w:rPr>
        <w:br/>
      </w:r>
      <w:bookmarkStart w:name="0cfb5cb7-6334-48ba-8ea7-205ab2d8be80" w:id="67"/>
      <w:r>
        <w:rPr>
          <w:rFonts w:ascii="Times New Roman" w:hAnsi="Times New Roman"/>
          <w:b w:val="false"/>
          <w:i w:val="false"/>
          <w:color w:val="000000"/>
          <w:sz w:val="28"/>
        </w:rPr>
        <w:t xml:space="preserve"> 24 https://mccme.ru/</w:t>
      </w:r>
      <w:bookmarkEnd w:id="67"/>
      <w:r>
        <w:rPr>
          <w:sz w:val="28"/>
        </w:rPr>
        <w:br/>
      </w:r>
      <w:bookmarkStart w:name="0cfb5cb7-6334-48ba-8ea7-205ab2d8be80" w:id="68"/>
      <w:r>
        <w:rPr>
          <w:rFonts w:ascii="Times New Roman" w:hAnsi="Times New Roman"/>
          <w:b w:val="false"/>
          <w:i w:val="false"/>
          <w:color w:val="000000"/>
          <w:sz w:val="28"/>
        </w:rPr>
        <w:t xml:space="preserve"> МЦНМО - Московский Центр Непрерывного Математического Образования. Цель сайта: сохранение и развитие традиций математического образования, поддержку различных форм внеклассной работы со школьниками (кружков, олимпиад, турниров и т.д.), методическую помощь руководителям кружков и преподавателям классов с углубленным изучением математики. Обучение школьников в рамках программ Центра, является бесплатным для учащихся.</w:t>
      </w:r>
      <w:bookmarkEnd w:id="68"/>
      <w:r>
        <w:rPr>
          <w:sz w:val="28"/>
        </w:rPr>
        <w:br/>
      </w:r>
      <w:bookmarkStart w:name="0cfb5cb7-6334-48ba-8ea7-205ab2d8be80" w:id="69"/>
      <w:r>
        <w:rPr>
          <w:rFonts w:ascii="Times New Roman" w:hAnsi="Times New Roman"/>
          <w:b w:val="false"/>
          <w:i w:val="false"/>
          <w:color w:val="000000"/>
          <w:sz w:val="28"/>
        </w:rPr>
        <w:t xml:space="preserve"> 25 https://utf8.lbz.ru/metodist/authors/matematika/7/</w:t>
      </w:r>
      <w:bookmarkEnd w:id="69"/>
      <w:r>
        <w:rPr>
          <w:sz w:val="28"/>
        </w:rPr>
        <w:br/>
      </w:r>
      <w:bookmarkStart w:name="0cfb5cb7-6334-48ba-8ea7-205ab2d8be80" w:id="70"/>
      <w:r>
        <w:rPr>
          <w:rFonts w:ascii="Times New Roman" w:hAnsi="Times New Roman"/>
          <w:b w:val="false"/>
          <w:i w:val="false"/>
          <w:color w:val="000000"/>
          <w:sz w:val="28"/>
        </w:rPr>
        <w:t xml:space="preserve"> Лаборатория А.Г. Мордковича.</w:t>
      </w:r>
      <w:bookmarkEnd w:id="70"/>
      <w:r>
        <w:rPr>
          <w:sz w:val="28"/>
        </w:rPr>
        <w:br/>
      </w:r>
      <w:bookmarkStart w:name="0cfb5cb7-6334-48ba-8ea7-205ab2d8be80" w:id="71"/>
      <w:r>
        <w:rPr>
          <w:rFonts w:ascii="Times New Roman" w:hAnsi="Times New Roman"/>
          <w:b w:val="false"/>
          <w:i w:val="false"/>
          <w:color w:val="000000"/>
          <w:sz w:val="28"/>
        </w:rPr>
        <w:t xml:space="preserve"> 26 www.ziimag.narod.ru/index.html</w:t>
      </w:r>
      <w:bookmarkEnd w:id="71"/>
      <w:r>
        <w:rPr>
          <w:sz w:val="28"/>
        </w:rPr>
        <w:br/>
      </w:r>
      <w:bookmarkStart w:name="0cfb5cb7-6334-48ba-8ea7-205ab2d8be80" w:id="72"/>
      <w:r>
        <w:rPr>
          <w:rFonts w:ascii="Times New Roman" w:hAnsi="Times New Roman"/>
          <w:b w:val="false"/>
          <w:i w:val="false"/>
          <w:color w:val="000000"/>
          <w:sz w:val="28"/>
        </w:rPr>
        <w:t xml:space="preserve"> Авторская страница доктора педагогических наук, профессора, Заслуженного деятеля науки РФ, Лауреата премии Президента Российской Федерации в области образования за 2001 год, профессора кафедры математического анализа и методики преподавания математики Института математики и информатики Московского городского педагогического университета Александра Григорьевича Мордковича.</w:t>
      </w:r>
      <w:bookmarkEnd w:id="72"/>
      <w:r>
        <w:rPr>
          <w:sz w:val="28"/>
        </w:rPr>
        <w:br/>
      </w:r>
      <w:bookmarkStart w:name="0cfb5cb7-6334-48ba-8ea7-205ab2d8be80" w:id="73"/>
      <w:r>
        <w:rPr>
          <w:rFonts w:ascii="Times New Roman" w:hAnsi="Times New Roman"/>
          <w:b w:val="false"/>
          <w:i w:val="false"/>
          <w:color w:val="000000"/>
          <w:sz w:val="28"/>
        </w:rPr>
        <w:t xml:space="preserve"> 27 https://problems.ru/</w:t>
      </w:r>
      <w:bookmarkEnd w:id="73"/>
      <w:r>
        <w:rPr>
          <w:sz w:val="28"/>
        </w:rPr>
        <w:br/>
      </w:r>
      <w:bookmarkStart w:name="0cfb5cb7-6334-48ba-8ea7-205ab2d8be80" w:id="74"/>
      <w:r>
        <w:rPr>
          <w:rFonts w:ascii="Times New Roman" w:hAnsi="Times New Roman"/>
          <w:b w:val="false"/>
          <w:i w:val="false"/>
          <w:color w:val="000000"/>
          <w:sz w:val="28"/>
        </w:rPr>
        <w:t xml:space="preserve"> Интернет-проект «Задачи». Система задач для подготовки уроков, кружков и факультативных занятий по математике. В системе содержатся задачи олимпиад и турниров по математике разного уровня и разных регионов. </w:t>
      </w:r>
      <w:bookmarkEnd w:id="74"/>
      <w:r>
        <w:rPr>
          <w:sz w:val="28"/>
        </w:rPr>
        <w:br/>
      </w:r>
      <w:bookmarkStart w:name="0cfb5cb7-6334-48ba-8ea7-205ab2d8be80" w:id="75"/>
      <w:r>
        <w:rPr>
          <w:rFonts w:ascii="Times New Roman" w:hAnsi="Times New Roman"/>
          <w:b w:val="false"/>
          <w:i w:val="false"/>
          <w:color w:val="000000"/>
          <w:sz w:val="28"/>
        </w:rPr>
        <w:t xml:space="preserve"> 28 http://www.uroki.net/</w:t>
      </w:r>
      <w:bookmarkEnd w:id="75"/>
      <w:r>
        <w:rPr>
          <w:sz w:val="28"/>
        </w:rPr>
        <w:br/>
      </w:r>
      <w:bookmarkStart w:name="0cfb5cb7-6334-48ba-8ea7-205ab2d8be80" w:id="76"/>
      <w:r>
        <w:rPr>
          <w:rFonts w:ascii="Times New Roman" w:hAnsi="Times New Roman"/>
          <w:b w:val="false"/>
          <w:i w:val="false"/>
          <w:color w:val="000000"/>
          <w:sz w:val="28"/>
        </w:rPr>
        <w:t xml:space="preserve"> УРОКИ. NET. Цель сайта - помощь молодым и начинающим учителям в составлении поурочного и тематического планирования, сценариев школьных праздников, в разработке открытых уроков по разным школьным предметам, классных часов, в том числе для учителей математики.</w:t>
      </w:r>
      <w:bookmarkEnd w:id="76"/>
      <w:r>
        <w:rPr>
          <w:sz w:val="28"/>
        </w:rPr>
        <w:br/>
      </w:r>
      <w:bookmarkStart w:name="0cfb5cb7-6334-48ba-8ea7-205ab2d8be80" w:id="77"/>
      <w:r>
        <w:rPr>
          <w:rFonts w:ascii="Times New Roman" w:hAnsi="Times New Roman"/>
          <w:b w:val="false"/>
          <w:i w:val="false"/>
          <w:color w:val="000000"/>
          <w:sz w:val="28"/>
        </w:rPr>
        <w:t xml:space="preserve"> 29 http://zaba.ru/</w:t>
      </w:r>
      <w:bookmarkEnd w:id="77"/>
      <w:r>
        <w:rPr>
          <w:sz w:val="28"/>
        </w:rPr>
        <w:br/>
      </w:r>
      <w:bookmarkStart w:name="0cfb5cb7-6334-48ba-8ea7-205ab2d8be80" w:id="78"/>
      <w:r>
        <w:rPr>
          <w:rFonts w:ascii="Times New Roman" w:hAnsi="Times New Roman"/>
          <w:b w:val="false"/>
          <w:i w:val="false"/>
          <w:color w:val="000000"/>
          <w:sz w:val="28"/>
        </w:rPr>
        <w:t xml:space="preserve"> Математические олимпиады и олимпиадные задачи. Информация об олимпиадах по математике различного уровня, задачи и подробные комментарии к решениям.</w:t>
      </w:r>
      <w:bookmarkEnd w:id="78"/>
      <w:r>
        <w:rPr>
          <w:sz w:val="28"/>
        </w:rPr>
        <w:br/>
      </w:r>
      <w:bookmarkStart w:name="0cfb5cb7-6334-48ba-8ea7-205ab2d8be80" w:id="79"/>
      <w:r>
        <w:rPr>
          <w:rFonts w:ascii="Times New Roman" w:hAnsi="Times New Roman"/>
          <w:b w:val="false"/>
          <w:i w:val="false"/>
          <w:color w:val="000000"/>
          <w:sz w:val="28"/>
        </w:rPr>
        <w:t xml:space="preserve"> 30 https://metaschool.ru/</w:t>
      </w:r>
      <w:bookmarkEnd w:id="79"/>
      <w:r>
        <w:rPr>
          <w:sz w:val="28"/>
        </w:rPr>
        <w:br/>
      </w:r>
      <w:bookmarkStart w:name="0cfb5cb7-6334-48ba-8ea7-205ab2d8be80" w:id="80"/>
      <w:r>
        <w:rPr>
          <w:rFonts w:ascii="Times New Roman" w:hAnsi="Times New Roman"/>
          <w:b w:val="false"/>
          <w:i w:val="false"/>
          <w:color w:val="000000"/>
          <w:sz w:val="28"/>
        </w:rPr>
        <w:t xml:space="preserve"> МетаШкола. Интернет-кружки, курсы, олимпиады, конкурсы, тесты, вебинары для школьников. Учебные пособия для школьников, вебинары для учителей.</w:t>
      </w:r>
      <w:bookmarkEnd w:id="80"/>
      <w:r>
        <w:rPr>
          <w:sz w:val="28"/>
        </w:rPr>
        <w:br/>
      </w:r>
      <w:bookmarkStart w:name="0cfb5cb7-6334-48ba-8ea7-205ab2d8be80" w:id="81"/>
      <w:r>
        <w:rPr>
          <w:rFonts w:ascii="Times New Roman" w:hAnsi="Times New Roman"/>
          <w:b w:val="false"/>
          <w:i w:val="false"/>
          <w:color w:val="000000"/>
          <w:sz w:val="28"/>
        </w:rPr>
        <w:t xml:space="preserve"> 31 https://interneturok.ru/</w:t>
      </w:r>
      <w:bookmarkEnd w:id="81"/>
      <w:r>
        <w:rPr>
          <w:sz w:val="28"/>
        </w:rPr>
        <w:br/>
      </w:r>
      <w:bookmarkStart w:name="0cfb5cb7-6334-48ba-8ea7-205ab2d8be80" w:id="82"/>
      <w:r>
        <w:rPr>
          <w:rFonts w:ascii="Times New Roman" w:hAnsi="Times New Roman"/>
          <w:b w:val="false"/>
          <w:i w:val="false"/>
          <w:color w:val="000000"/>
          <w:sz w:val="28"/>
        </w:rPr>
        <w:t xml:space="preserve"> Библиотека видео-уроков по школьной программе. Открытые уроки по всем предметам школьной программы, в том числе и по математике, содержат тесты, тренажеры, конспекты и готовые материалы к уроку.</w:t>
      </w:r>
      <w:bookmarkEnd w:id="82"/>
      <w:r>
        <w:rPr>
          <w:sz w:val="28"/>
        </w:rPr>
        <w:br/>
      </w:r>
      <w:bookmarkStart w:name="0cfb5cb7-6334-48ba-8ea7-205ab2d8be80" w:id="83"/>
      <w:r>
        <w:rPr>
          <w:rFonts w:ascii="Times New Roman" w:hAnsi="Times New Roman"/>
          <w:b w:val="false"/>
          <w:i w:val="false"/>
          <w:color w:val="000000"/>
          <w:sz w:val="28"/>
        </w:rPr>
        <w:t xml:space="preserve"> 32 https://may.alleng.org/edu/math.htm</w:t>
      </w:r>
      <w:bookmarkEnd w:id="83"/>
      <w:r>
        <w:rPr>
          <w:sz w:val="28"/>
        </w:rPr>
        <w:br/>
      </w:r>
      <w:bookmarkStart w:name="0cfb5cb7-6334-48ba-8ea7-205ab2d8be80" w:id="84"/>
      <w:r>
        <w:rPr>
          <w:rFonts w:ascii="Times New Roman" w:hAnsi="Times New Roman"/>
          <w:b w:val="false"/>
          <w:i w:val="false"/>
          <w:color w:val="000000"/>
          <w:sz w:val="28"/>
        </w:rPr>
        <w:t xml:space="preserve"> Образовательные ресурсы Интернета – Математика. Материалы к урокам математики по всем темам и параллелям.</w:t>
      </w:r>
      <w:bookmarkEnd w:id="84"/>
      <w:r>
        <w:rPr>
          <w:sz w:val="28"/>
        </w:rPr>
        <w:br/>
      </w:r>
      <w:bookmarkStart w:name="0cfb5cb7-6334-48ba-8ea7-205ab2d8be80" w:id="85"/>
      <w:r>
        <w:rPr>
          <w:rFonts w:ascii="Times New Roman" w:hAnsi="Times New Roman"/>
          <w:b w:val="false"/>
          <w:i w:val="false"/>
          <w:color w:val="000000"/>
          <w:sz w:val="28"/>
        </w:rPr>
        <w:t xml:space="preserve"> 33 https://rosuchebnik.ru/material/40-saytov-kotorye-oblegchat-rabotu-uchitelya/</w:t>
      </w:r>
      <w:bookmarkEnd w:id="85"/>
      <w:r>
        <w:rPr>
          <w:sz w:val="28"/>
        </w:rPr>
        <w:br/>
      </w:r>
      <w:bookmarkStart w:name="0cfb5cb7-6334-48ba-8ea7-205ab2d8be80" w:id="86"/>
      <w:r>
        <w:rPr>
          <w:rFonts w:ascii="Times New Roman" w:hAnsi="Times New Roman"/>
          <w:b w:val="false"/>
          <w:i w:val="false"/>
          <w:color w:val="000000"/>
          <w:sz w:val="28"/>
        </w:rPr>
        <w:t xml:space="preserve"> 40 сайтов, которые облегчат работу учителя. Сайт, который открывает доступ к олимпиадам по математике перечнего уровня, курсам повышения квалификации, вебинарам, рабочим программам.</w:t>
      </w:r>
      <w:bookmarkEnd w:id="86"/>
      <w:r>
        <w:rPr>
          <w:sz w:val="28"/>
        </w:rPr>
        <w:br/>
      </w:r>
      <w:bookmarkStart w:name="0cfb5cb7-6334-48ba-8ea7-205ab2d8be80" w:id="87"/>
      <w:r>
        <w:rPr>
          <w:rFonts w:ascii="Times New Roman" w:hAnsi="Times New Roman"/>
          <w:b w:val="false"/>
          <w:i w:val="false"/>
          <w:color w:val="000000"/>
          <w:sz w:val="28"/>
        </w:rPr>
        <w:t xml:space="preserve"> 34 https://foxford.ru/</w:t>
      </w:r>
      <w:bookmarkEnd w:id="87"/>
      <w:r>
        <w:rPr>
          <w:sz w:val="28"/>
        </w:rPr>
        <w:br/>
      </w:r>
      <w:bookmarkStart w:name="0cfb5cb7-6334-48ba-8ea7-205ab2d8be80" w:id="88"/>
      <w:r>
        <w:rPr>
          <w:rFonts w:ascii="Times New Roman" w:hAnsi="Times New Roman"/>
          <w:b w:val="false"/>
          <w:i w:val="false"/>
          <w:color w:val="000000"/>
          <w:sz w:val="28"/>
        </w:rPr>
        <w:t xml:space="preserve"> Онлайн-школа Фоксфорт. На сайте предлагается подготовиться к ЕГЭ и ОГЭ по математике, углубиться в предмет, поступить в вуз.</w:t>
      </w:r>
      <w:bookmarkEnd w:id="88"/>
      <w:r>
        <w:rPr>
          <w:sz w:val="28"/>
        </w:rPr>
        <w:br/>
      </w:r>
      <w:bookmarkStart w:name="0cfb5cb7-6334-48ba-8ea7-205ab2d8be80" w:id="89"/>
      <w:r>
        <w:rPr>
          <w:rFonts w:ascii="Times New Roman" w:hAnsi="Times New Roman"/>
          <w:b w:val="false"/>
          <w:i w:val="false"/>
          <w:color w:val="000000"/>
          <w:sz w:val="28"/>
        </w:rPr>
        <w:t xml:space="preserve"> 35 http://www.yotx.ru/</w:t>
      </w:r>
      <w:bookmarkEnd w:id="89"/>
      <w:r>
        <w:rPr>
          <w:sz w:val="28"/>
        </w:rPr>
        <w:br/>
      </w:r>
      <w:bookmarkStart w:name="0cfb5cb7-6334-48ba-8ea7-205ab2d8be80" w:id="90"/>
      <w:r>
        <w:rPr>
          <w:rFonts w:ascii="Times New Roman" w:hAnsi="Times New Roman"/>
          <w:b w:val="false"/>
          <w:i w:val="false"/>
          <w:color w:val="000000"/>
          <w:sz w:val="28"/>
        </w:rPr>
        <w:t xml:space="preserve"> Построение графиков функций онлайн.</w:t>
      </w:r>
      <w:bookmarkEnd w:id="90"/>
      <w:r>
        <w:rPr>
          <w:sz w:val="28"/>
        </w:rPr>
        <w:br/>
      </w:r>
      <w:bookmarkStart w:name="0cfb5cb7-6334-48ba-8ea7-205ab2d8be80" w:id="91"/>
      <w:r>
        <w:rPr>
          <w:rFonts w:ascii="Times New Roman" w:hAnsi="Times New Roman"/>
          <w:b w:val="false"/>
          <w:i w:val="false"/>
          <w:color w:val="000000"/>
          <w:sz w:val="28"/>
        </w:rPr>
        <w:t xml:space="preserve"> 36 http://zilberberg.ru/</w:t>
      </w:r>
      <w:bookmarkEnd w:id="91"/>
      <w:r>
        <w:rPr>
          <w:sz w:val="28"/>
        </w:rPr>
        <w:br/>
      </w:r>
      <w:bookmarkStart w:name="0cfb5cb7-6334-48ba-8ea7-205ab2d8be80" w:id="92"/>
      <w:r>
        <w:rPr>
          <w:rFonts w:ascii="Times New Roman" w:hAnsi="Times New Roman"/>
          <w:b w:val="false"/>
          <w:i w:val="false"/>
          <w:color w:val="000000"/>
          <w:sz w:val="28"/>
        </w:rPr>
        <w:t xml:space="preserve"> Личный сайт Н. Зильберберг (учитель математики, Заслуженный учитель России, кандидат педагогических наук, доцент, автор ряда учебников по математике). Каталог файлов.</w:t>
      </w:r>
      <w:bookmarkEnd w:id="92"/>
      <w:r>
        <w:rPr>
          <w:sz w:val="28"/>
        </w:rPr>
        <w:br/>
      </w:r>
      <w:bookmarkStart w:name="0cfb5cb7-6334-48ba-8ea7-205ab2d8be80" w:id="93"/>
      <w:r>
        <w:rPr>
          <w:rFonts w:ascii="Times New Roman" w:hAnsi="Times New Roman"/>
          <w:b w:val="false"/>
          <w:i w:val="false"/>
          <w:color w:val="000000"/>
          <w:sz w:val="28"/>
        </w:rPr>
        <w:t xml:space="preserve"> 37 http://arbuz.uz/t_e_pi.html</w:t>
      </w:r>
      <w:bookmarkEnd w:id="93"/>
      <w:r>
        <w:rPr>
          <w:sz w:val="28"/>
        </w:rPr>
        <w:br/>
      </w:r>
      <w:bookmarkStart w:name="0cfb5cb7-6334-48ba-8ea7-205ab2d8be80" w:id="94"/>
      <w:r>
        <w:rPr>
          <w:rFonts w:ascii="Times New Roman" w:hAnsi="Times New Roman"/>
          <w:b w:val="false"/>
          <w:i w:val="false"/>
          <w:color w:val="000000"/>
          <w:sz w:val="28"/>
        </w:rPr>
        <w:t xml:space="preserve"> Арбуз. Занимательный мир чисел. Содержит занимательные факты из мира чисел.</w:t>
      </w:r>
      <w:bookmarkEnd w:id="94"/>
      <w:r>
        <w:rPr>
          <w:sz w:val="28"/>
        </w:rPr>
        <w:br/>
      </w:r>
      <w:bookmarkStart w:name="0cfb5cb7-6334-48ba-8ea7-205ab2d8be80" w:id="95"/>
      <w:r>
        <w:rPr>
          <w:rFonts w:ascii="Times New Roman" w:hAnsi="Times New Roman"/>
          <w:b w:val="false"/>
          <w:i w:val="false"/>
          <w:color w:val="000000"/>
          <w:sz w:val="28"/>
        </w:rPr>
        <w:t xml:space="preserve"> 38 http://mathtest.ru/</w:t>
      </w:r>
      <w:bookmarkEnd w:id="95"/>
      <w:r>
        <w:rPr>
          <w:sz w:val="28"/>
        </w:rPr>
        <w:br/>
      </w:r>
      <w:bookmarkStart w:name="0cfb5cb7-6334-48ba-8ea7-205ab2d8be80" w:id="96"/>
      <w:r>
        <w:rPr>
          <w:rFonts w:ascii="Times New Roman" w:hAnsi="Times New Roman"/>
          <w:b w:val="false"/>
          <w:i w:val="false"/>
          <w:color w:val="000000"/>
          <w:sz w:val="28"/>
        </w:rPr>
        <w:t xml:space="preserve"> Математика в помощь. Можно за считанные минуты проверить свой истинный уровень знаний по математике за любой класс или раздел, возможность послушать короткие лекции по школьной математике.</w:t>
      </w:r>
      <w:bookmarkEnd w:id="96"/>
      <w:r>
        <w:rPr>
          <w:sz w:val="28"/>
        </w:rPr>
        <w:br/>
      </w:r>
      <w:bookmarkStart w:name="0cfb5cb7-6334-48ba-8ea7-205ab2d8be80" w:id="97"/>
      <w:r>
        <w:rPr>
          <w:rFonts w:ascii="Times New Roman" w:hAnsi="Times New Roman"/>
          <w:b w:val="false"/>
          <w:i w:val="false"/>
          <w:color w:val="000000"/>
          <w:sz w:val="28"/>
        </w:rPr>
        <w:t xml:space="preserve"> 39 https://www.canva.com/ru_ru/grafiki/</w:t>
      </w:r>
      <w:bookmarkEnd w:id="97"/>
      <w:r>
        <w:rPr>
          <w:sz w:val="28"/>
        </w:rPr>
        <w:br/>
      </w:r>
      <w:bookmarkStart w:name="0cfb5cb7-6334-48ba-8ea7-205ab2d8be80" w:id="98"/>
      <w:r>
        <w:rPr>
          <w:rFonts w:ascii="Times New Roman" w:hAnsi="Times New Roman"/>
          <w:b w:val="false"/>
          <w:i w:val="false"/>
          <w:color w:val="000000"/>
          <w:sz w:val="28"/>
        </w:rPr>
        <w:t xml:space="preserve"> Canva - онлайн-сервис по созданию диаграмм и графиков самостоятельно или на основе готовых шаблонов.</w:t>
      </w:r>
      <w:bookmarkEnd w:id="98"/>
      <w:r>
        <w:rPr>
          <w:sz w:val="28"/>
        </w:rPr>
        <w:br/>
      </w:r>
      <w:bookmarkStart w:name="0cfb5cb7-6334-48ba-8ea7-205ab2d8be80" w:id="99"/>
      <w:r>
        <w:rPr>
          <w:rFonts w:ascii="Times New Roman" w:hAnsi="Times New Roman"/>
          <w:b w:val="false"/>
          <w:i w:val="false"/>
          <w:color w:val="000000"/>
          <w:sz w:val="28"/>
        </w:rPr>
        <w:t xml:space="preserve"> 40 https://www.01math.com/</w:t>
      </w:r>
      <w:bookmarkEnd w:id="99"/>
      <w:r>
        <w:rPr>
          <w:sz w:val="28"/>
        </w:rPr>
        <w:br/>
      </w:r>
      <w:bookmarkStart w:name="0cfb5cb7-6334-48ba-8ea7-205ab2d8be80" w:id="100"/>
      <w:r>
        <w:rPr>
          <w:rFonts w:ascii="Times New Roman" w:hAnsi="Times New Roman"/>
          <w:b w:val="false"/>
          <w:i w:val="false"/>
          <w:color w:val="000000"/>
          <w:sz w:val="28"/>
        </w:rPr>
        <w:t xml:space="preserve"> 01Math – обучающая онлайн-система по математике. Электронная обучающая онлайн-система предназначена для школьников, которые хотят лучше знать математику, получить более глубокое понимание учебного материала, и, как следствие, повысить свою успеваемость.</w:t>
      </w:r>
      <w:bookmarkEnd w:id="100"/>
      <w:r>
        <w:rPr>
          <w:sz w:val="28"/>
        </w:rPr>
        <w:br/>
      </w:r>
      <w:bookmarkStart w:name="0cfb5cb7-6334-48ba-8ea7-205ab2d8be80" w:id="101"/>
      <w:r>
        <w:rPr>
          <w:rFonts w:ascii="Times New Roman" w:hAnsi="Times New Roman"/>
          <w:b w:val="false"/>
          <w:i w:val="false"/>
          <w:color w:val="000000"/>
          <w:sz w:val="28"/>
        </w:rPr>
        <w:t xml:space="preserve"> Образовательная платформа 01Математика выдвинута на премию ЮНЕСКО (2019г.) в области информационно-коммуникационных технологий. В рамках премии ЮНЕСКО ежегодно выбирает наиболее интересные и перспективные технологические проекты во всех сферах образования.</w:t>
      </w:r>
      <w:bookmarkEnd w:id="101"/>
      <w:r>
        <w:rPr>
          <w:sz w:val="28"/>
        </w:rPr>
        <w:br/>
      </w:r>
      <w:bookmarkStart w:name="0cfb5cb7-6334-48ba-8ea7-205ab2d8be80" w:id="102"/>
      <w:r>
        <w:rPr>
          <w:rFonts w:ascii="Times New Roman" w:hAnsi="Times New Roman"/>
          <w:b w:val="false"/>
          <w:i w:val="false"/>
          <w:color w:val="000000"/>
          <w:sz w:val="28"/>
        </w:rPr>
        <w:t xml:space="preserve"> 41 http://didaktor.ru/core-otechestvennyj-konstruktor-interaktivnyx-urokov/</w:t>
      </w:r>
      <w:bookmarkEnd w:id="102"/>
      <w:r>
        <w:rPr>
          <w:sz w:val="28"/>
        </w:rPr>
        <w:br/>
      </w:r>
      <w:bookmarkStart w:name="0cfb5cb7-6334-48ba-8ea7-205ab2d8be80" w:id="103"/>
      <w:r>
        <w:rPr>
          <w:rFonts w:ascii="Times New Roman" w:hAnsi="Times New Roman"/>
          <w:b w:val="false"/>
          <w:i w:val="false"/>
          <w:color w:val="000000"/>
          <w:sz w:val="28"/>
        </w:rPr>
        <w:t xml:space="preserve"> Core — отечественный онлайн-платформа, конструктор сложных интерактивных образовательных единиц, материалов, в том числе по математике и проверки знаний с обратной связью и электронным журналом. Данный конструктор был создан в рамках проекта «Национальная Открытая Школа». С его помощью может создавать интерактивные уроки, интерактивные рабочие листы.</w:t>
      </w:r>
      <w:bookmarkEnd w:id="103"/>
      <w:r>
        <w:rPr>
          <w:sz w:val="28"/>
        </w:rPr>
        <w:br/>
      </w:r>
      <w:bookmarkStart w:name="0cfb5cb7-6334-48ba-8ea7-205ab2d8be80" w:id="104"/>
      <w:r>
        <w:rPr>
          <w:rFonts w:ascii="Times New Roman" w:hAnsi="Times New Roman"/>
          <w:b w:val="false"/>
          <w:i w:val="false"/>
          <w:color w:val="000000"/>
          <w:sz w:val="28"/>
        </w:rPr>
        <w:t xml:space="preserve"> 42 https://math.edu.yar.ru/</w:t>
      </w:r>
      <w:bookmarkEnd w:id="104"/>
      <w:r>
        <w:rPr>
          <w:sz w:val="28"/>
        </w:rPr>
        <w:br/>
      </w:r>
      <w:bookmarkStart w:name="0cfb5cb7-6334-48ba-8ea7-205ab2d8be80" w:id="105"/>
      <w:r>
        <w:rPr>
          <w:rFonts w:ascii="Times New Roman" w:hAnsi="Times New Roman"/>
          <w:b w:val="false"/>
          <w:i w:val="false"/>
          <w:color w:val="000000"/>
          <w:sz w:val="28"/>
        </w:rPr>
        <w:t xml:space="preserve"> Математика для всех – образовательный портал. Дистанционные уроки, интернет-соревнования, математические соревнования, ссылки на полезные ресурсы и сборники интересных задач. Организаторы проекта: Правительство Ярославской области, Департамент образования Ярославской области, ГУ ЯО «Центр телекоммуникаций и информационных систем в образовании».</w:t>
      </w:r>
      <w:bookmarkEnd w:id="105"/>
      <w:r>
        <w:rPr>
          <w:sz w:val="28"/>
        </w:rPr>
        <w:br/>
      </w:r>
      <w:r>
        <w:rPr>
          <w:sz w:val="28"/>
        </w:rPr>
        <w:br/>
      </w:r>
      <w:r>
        <w:rPr>
          <w:sz w:val="28"/>
        </w:rPr>
        <w:br/>
      </w:r>
      <w:bookmarkStart w:name="0cfb5cb7-6334-48ba-8ea7-205ab2d8be80" w:id="106"/>
      <w:bookmarkEnd w:id="106"/>
    </w:p>
    <w:bookmarkStart w:name="block-3292518" w:id="107"/>
    <w:p>
      <w:pPr>
        <w:sectPr>
          <w:pgSz w:w="11906" w:h="16383" w:orient="portrait"/>
        </w:sectPr>
      </w:pPr>
    </w:p>
    <w:bookmarkEnd w:id="107"/>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