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79134C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AD06F3" w:rsidRPr="002D7DD9" w:rsidRDefault="0079134C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4C" w:rsidRDefault="00CD3EEF" w:rsidP="0079134C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79134C" w:rsidRPr="0079134C" w:rsidRDefault="0079134C" w:rsidP="0079134C">
      <w:pPr>
        <w:pStyle w:val="a7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</w:t>
      </w:r>
      <w:r>
        <w:rPr>
          <w:rFonts w:ascii="Times New Roman" w:eastAsia="Times New Roman" w:hAnsi="Times New Roman"/>
          <w:color w:val="000000"/>
          <w:sz w:val="24"/>
        </w:rPr>
        <w:t>го общего образования, а также п</w:t>
      </w:r>
      <w:r w:rsidRPr="0079134C">
        <w:rPr>
          <w:rFonts w:ascii="Times New Roman" w:eastAsia="Times New Roman" w:hAnsi="Times New Roman"/>
          <w:color w:val="000000"/>
          <w:sz w:val="24"/>
        </w:rPr>
        <w:t>римерной программы воспитания.</w:t>
      </w:r>
    </w:p>
    <w:p w:rsidR="002D7DD9" w:rsidRPr="0079134C" w:rsidRDefault="002D7DD9" w:rsidP="00791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79134C" w:rsidRDefault="0079134C" w:rsidP="0079134C">
      <w:pPr>
        <w:pStyle w:val="a7"/>
        <w:autoSpaceDE w:val="0"/>
        <w:autoSpaceDN w:val="0"/>
        <w:spacing w:after="0"/>
        <w:ind w:left="0" w:firstLine="720"/>
        <w:jc w:val="both"/>
        <w:rPr>
          <w:rFonts w:ascii="Times New Roman" w:eastAsia="Times New Roman" w:hAnsi="Times New Roman"/>
          <w:color w:val="000000"/>
          <w:sz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>В начальной школе изучение математики имеет особое значение в развитии младшего школьника.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9134C">
        <w:rPr>
          <w:rFonts w:ascii="Times New Roman" w:eastAsia="Times New Roman" w:hAnsi="Times New Roman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 w:rsidRPr="003538A4">
        <w:br/>
      </w:r>
      <w:r w:rsidRPr="0079134C">
        <w:rPr>
          <w:rFonts w:ascii="Times New Roman" w:eastAsia="Times New Roman" w:hAnsi="Times New Roman"/>
          <w:color w:val="000000"/>
          <w:sz w:val="24"/>
        </w:rPr>
        <w:t>математическом материале, первоначальное овладен</w:t>
      </w:r>
      <w:r>
        <w:rPr>
          <w:rFonts w:ascii="Times New Roman" w:eastAsia="Times New Roman" w:hAnsi="Times New Roman"/>
          <w:color w:val="000000"/>
          <w:sz w:val="24"/>
        </w:rPr>
        <w:t xml:space="preserve">ие математическим языком станут </w:t>
      </w:r>
      <w:r w:rsidRPr="0079134C">
        <w:rPr>
          <w:rFonts w:ascii="Times New Roman" w:eastAsia="Times New Roman" w:hAnsi="Times New Roman"/>
          <w:color w:val="000000"/>
          <w:sz w:val="24"/>
        </w:rPr>
        <w:t>фундаментом обучения в основном звене школы, а также будут востребованы в жизни.</w:t>
      </w:r>
    </w:p>
    <w:p w:rsidR="0079134C" w:rsidRPr="003538A4" w:rsidRDefault="0079134C" w:rsidP="0079134C">
      <w:pPr>
        <w:autoSpaceDE w:val="0"/>
        <w:autoSpaceDN w:val="0"/>
        <w:spacing w:after="0"/>
        <w:ind w:firstLine="709"/>
        <w:jc w:val="both"/>
      </w:pPr>
      <w:r w:rsidRPr="003538A4">
        <w:rPr>
          <w:rFonts w:ascii="Times New Roman" w:eastAsia="Times New Roman" w:hAnsi="Times New Roman"/>
          <w:color w:val="000000"/>
          <w:sz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3538A4">
        <w:br/>
      </w:r>
      <w:r w:rsidRPr="003538A4">
        <w:rPr>
          <w:rFonts w:ascii="Times New Roman" w:eastAsia="Times New Roman" w:hAnsi="Times New Roman"/>
          <w:color w:val="000000"/>
          <w:sz w:val="24"/>
        </w:rPr>
        <w:t>информации, в том числе и графическими (таблица, диаграмма, схема).</w:t>
      </w:r>
    </w:p>
    <w:p w:rsidR="0079134C" w:rsidRPr="003538A4" w:rsidRDefault="0079134C" w:rsidP="0079134C">
      <w:pPr>
        <w:autoSpaceDE w:val="0"/>
        <w:autoSpaceDN w:val="0"/>
        <w:spacing w:before="70" w:after="0" w:line="286" w:lineRule="auto"/>
        <w:ind w:firstLine="709"/>
        <w:jc w:val="both"/>
      </w:pPr>
      <w:r w:rsidRPr="003538A4">
        <w:rPr>
          <w:rFonts w:ascii="Times New Roman" w:eastAsia="Times New Roman" w:hAnsi="Times New Roman"/>
          <w:color w:val="000000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D7DD9" w:rsidRPr="002D7DD9" w:rsidRDefault="002D7DD9" w:rsidP="00791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79134C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9134C" w:rsidRPr="003538A4" w:rsidRDefault="0079134C" w:rsidP="0079134C">
      <w:pPr>
        <w:pStyle w:val="a7"/>
        <w:tabs>
          <w:tab w:val="left" w:pos="180"/>
        </w:tabs>
        <w:autoSpaceDE w:val="0"/>
        <w:autoSpaceDN w:val="0"/>
        <w:spacing w:before="192" w:after="0" w:line="262" w:lineRule="auto"/>
        <w:ind w:right="144"/>
        <w:jc w:val="both"/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Изучение математики в начальной школе направлено на достижение следующих образовательных, развивающих целей, а также </w:t>
      </w:r>
      <w:r w:rsidRPr="0079134C">
        <w:rPr>
          <w:rFonts w:ascii="Times New Roman" w:eastAsia="Times New Roman" w:hAnsi="Times New Roman"/>
          <w:b/>
          <w:color w:val="000000"/>
          <w:sz w:val="24"/>
        </w:rPr>
        <w:t>целей</w:t>
      </w:r>
      <w:r w:rsidRPr="0079134C">
        <w:rPr>
          <w:rFonts w:ascii="Times New Roman" w:eastAsia="Times New Roman" w:hAnsi="Times New Roman"/>
          <w:color w:val="000000"/>
          <w:sz w:val="24"/>
        </w:rPr>
        <w:t xml:space="preserve"> воспитания:</w:t>
      </w:r>
    </w:p>
    <w:p w:rsidR="0079134C" w:rsidRDefault="0079134C" w:rsidP="0079134C">
      <w:pPr>
        <w:pStyle w:val="a7"/>
        <w:autoSpaceDE w:val="0"/>
        <w:autoSpaceDN w:val="0"/>
        <w:spacing w:before="178" w:after="0"/>
        <w:ind w:right="288"/>
        <w:jc w:val="both"/>
        <w:rPr>
          <w:rFonts w:ascii="Times New Roman" w:eastAsia="Times New Roman" w:hAnsi="Times New Roman"/>
          <w:color w:val="000000"/>
          <w:sz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79134C" w:rsidRPr="003538A4" w:rsidRDefault="0079134C" w:rsidP="0079134C">
      <w:pPr>
        <w:pStyle w:val="a7"/>
        <w:autoSpaceDE w:val="0"/>
        <w:autoSpaceDN w:val="0"/>
        <w:spacing w:before="178" w:after="0"/>
        <w:ind w:right="288"/>
        <w:jc w:val="both"/>
      </w:pPr>
    </w:p>
    <w:p w:rsidR="0079134C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</w:t>
      </w:r>
      <w:r w:rsidRPr="0079134C">
        <w:rPr>
          <w:rFonts w:ascii="Times New Roman" w:eastAsia="Times New Roman" w:hAnsi="Times New Roman"/>
          <w:color w:val="000000"/>
          <w:sz w:val="24"/>
        </w:rPr>
        <w:lastRenderedPageBreak/>
        <w:t xml:space="preserve">(«часть-целое»,«больше-меньше»,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79134C" w:rsidRPr="003538A4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</w:pPr>
    </w:p>
    <w:p w:rsidR="0079134C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  <w:rPr>
          <w:rFonts w:ascii="Times New Roman" w:eastAsia="Times New Roman" w:hAnsi="Times New Roman"/>
          <w:color w:val="000000"/>
          <w:sz w:val="24"/>
        </w:rPr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79134C" w:rsidRPr="003538A4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</w:pPr>
    </w:p>
    <w:p w:rsidR="0079134C" w:rsidRPr="003538A4" w:rsidRDefault="0079134C" w:rsidP="0079134C">
      <w:pPr>
        <w:pStyle w:val="a7"/>
        <w:autoSpaceDE w:val="0"/>
        <w:autoSpaceDN w:val="0"/>
        <w:spacing w:before="190" w:after="0" w:line="281" w:lineRule="auto"/>
        <w:ind w:right="144"/>
        <w:jc w:val="both"/>
      </w:pPr>
      <w:r w:rsidRPr="0079134C">
        <w:rPr>
          <w:rFonts w:ascii="Times New Roman" w:eastAsia="Times New Roman" w:hAnsi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3538A4">
        <w:br/>
      </w:r>
      <w:r w:rsidRPr="0079134C">
        <w:rPr>
          <w:rFonts w:ascii="Times New Roman" w:eastAsia="Times New Roman" w:hAnsi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3538A4">
        <w:br/>
      </w:r>
      <w:r w:rsidRPr="0079134C">
        <w:rPr>
          <w:rFonts w:ascii="Times New Roman" w:eastAsia="Times New Roman" w:hAnsi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79134C">
        <w:rPr>
          <w:rFonts w:ascii="Times New Roman" w:hAnsi="Times New Roman" w:cs="Times New Roman"/>
          <w:sz w:val="24"/>
          <w:szCs w:val="24"/>
        </w:rPr>
        <w:t xml:space="preserve">2 «А»,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134C">
        <w:rPr>
          <w:rFonts w:ascii="Times New Roman" w:hAnsi="Times New Roman" w:cs="Times New Roman"/>
          <w:sz w:val="24"/>
          <w:szCs w:val="24"/>
        </w:rPr>
        <w:t xml:space="preserve"> и «В»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79134C">
        <w:rPr>
          <w:rFonts w:ascii="Times New Roman" w:hAnsi="Times New Roman" w:cs="Times New Roman"/>
          <w:sz w:val="24"/>
          <w:szCs w:val="24"/>
        </w:rPr>
        <w:t>Математика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79134C">
        <w:rPr>
          <w:rFonts w:ascii="Times New Roman" w:hAnsi="Times New Roman" w:cs="Times New Roman"/>
          <w:sz w:val="24"/>
          <w:szCs w:val="24"/>
        </w:rPr>
        <w:t>136 часов (4 учебных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79134C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 </w:t>
      </w:r>
    </w:p>
    <w:p w:rsidR="0034516A" w:rsidRPr="002D7DD9" w:rsidRDefault="0034516A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9134C" w:rsidRPr="003538A4" w:rsidRDefault="0079134C" w:rsidP="0079134C">
      <w:pPr>
        <w:pStyle w:val="a7"/>
        <w:autoSpaceDE w:val="0"/>
        <w:autoSpaceDN w:val="0"/>
        <w:spacing w:before="166" w:after="0" w:line="262" w:lineRule="auto"/>
        <w:ind w:left="0" w:right="142" w:firstLine="720"/>
        <w:jc w:val="both"/>
      </w:pPr>
      <w:r>
        <w:rPr>
          <w:rFonts w:ascii="Times New Roman" w:eastAsia="Times New Roman" w:hAnsi="Times New Roman"/>
          <w:color w:val="000000"/>
          <w:sz w:val="24"/>
        </w:rPr>
        <w:t>Учебник «</w:t>
      </w:r>
      <w:r w:rsidRPr="0079134C">
        <w:rPr>
          <w:rFonts w:ascii="Times New Roman" w:eastAsia="Times New Roman" w:hAnsi="Times New Roman"/>
          <w:color w:val="000000"/>
          <w:sz w:val="24"/>
        </w:rPr>
        <w:t>Математика</w:t>
      </w:r>
      <w:r>
        <w:rPr>
          <w:rFonts w:ascii="Times New Roman" w:eastAsia="Times New Roman" w:hAnsi="Times New Roman"/>
          <w:color w:val="000000"/>
          <w:sz w:val="24"/>
        </w:rPr>
        <w:t>»</w:t>
      </w:r>
      <w:r w:rsidRPr="0079134C">
        <w:rPr>
          <w:rFonts w:ascii="Times New Roman" w:eastAsia="Times New Roman" w:hAnsi="Times New Roman"/>
          <w:color w:val="000000"/>
          <w:sz w:val="24"/>
        </w:rPr>
        <w:t xml:space="preserve"> (в 3 частях). 2 класс /Петерсон Л.Г., ООО «БИНОМ. Лаборатория знаний</w:t>
      </w:r>
      <w:r>
        <w:rPr>
          <w:rFonts w:ascii="Times New Roman" w:eastAsia="Times New Roman" w:hAnsi="Times New Roman"/>
          <w:color w:val="000000"/>
          <w:sz w:val="24"/>
        </w:rPr>
        <w:t>»; АО«Издательство Просвещение»,  «</w:t>
      </w:r>
      <w:r w:rsidRPr="0079134C">
        <w:rPr>
          <w:rFonts w:ascii="Times New Roman" w:eastAsia="Times New Roman" w:hAnsi="Times New Roman"/>
          <w:color w:val="000000"/>
          <w:sz w:val="24"/>
        </w:rPr>
        <w:t>Математика. Самостоятельные и контрольные работы для начальной школы: в 2 вариантах</w:t>
      </w:r>
      <w:r>
        <w:rPr>
          <w:rFonts w:ascii="Times New Roman" w:eastAsia="Times New Roman" w:hAnsi="Times New Roman"/>
          <w:color w:val="000000"/>
          <w:sz w:val="24"/>
        </w:rPr>
        <w:t>»</w:t>
      </w:r>
      <w:r w:rsidRPr="0079134C">
        <w:rPr>
          <w:rFonts w:ascii="Times New Roman" w:eastAsia="Times New Roman" w:hAnsi="Times New Roman"/>
          <w:color w:val="000000"/>
          <w:sz w:val="24"/>
        </w:rPr>
        <w:t>. Петерсон Л.Г. / Невретдинова А.А. / Барзунова Э.Р.</w:t>
      </w:r>
    </w:p>
    <w:p w:rsidR="002E5719" w:rsidRPr="002E5719" w:rsidRDefault="002E5719" w:rsidP="0079134C">
      <w:pPr>
        <w:pStyle w:val="2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«ГЕОГРАФИЯ»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604DB5" w:rsidTr="0034516A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34516A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604DB5" w:rsidRPr="00604DB5" w:rsidRDefault="0034516A" w:rsidP="0034516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</w:tc>
        <w:tc>
          <w:tcPr>
            <w:tcW w:w="2435" w:type="dxa"/>
          </w:tcPr>
          <w:p w:rsidR="00604DB5" w:rsidRPr="00604DB5" w:rsidRDefault="0034516A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34516A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604DB5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Числа</w:t>
            </w:r>
          </w:p>
        </w:tc>
        <w:tc>
          <w:tcPr>
            <w:tcW w:w="2435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34516A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604DB5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Величины</w:t>
            </w:r>
          </w:p>
        </w:tc>
        <w:tc>
          <w:tcPr>
            <w:tcW w:w="2435" w:type="dxa"/>
          </w:tcPr>
          <w:p w:rsidR="00604DB5" w:rsidRP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:rsidR="00604DB5" w:rsidRP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34516A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604DB5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435" w:type="dxa"/>
          </w:tcPr>
          <w:p w:rsidR="00604DB5" w:rsidRP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7" w:type="dxa"/>
          </w:tcPr>
          <w:p w:rsidR="00604DB5" w:rsidRP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34516A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604DB5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Текстовые задачи</w:t>
            </w:r>
          </w:p>
        </w:tc>
        <w:tc>
          <w:tcPr>
            <w:tcW w:w="2435" w:type="dxa"/>
          </w:tcPr>
          <w:p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</w:tcPr>
          <w:p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34516A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:rsidR="00604DB5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Пространственные отношения и  геометрические фигуры</w:t>
            </w:r>
          </w:p>
        </w:tc>
        <w:tc>
          <w:tcPr>
            <w:tcW w:w="2435" w:type="dxa"/>
          </w:tcPr>
          <w:p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7" w:type="dxa"/>
          </w:tcPr>
          <w:p w:rsidR="00604DB5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34516A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:rsidR="00CC0379" w:rsidRPr="0034516A" w:rsidRDefault="0034516A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6A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2435" w:type="dxa"/>
          </w:tcPr>
          <w:p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34516A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C0379" w:rsidRDefault="0034516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37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34516A" w:rsidRPr="002D2A19" w:rsidRDefault="0034516A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lastRenderedPageBreak/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</w:t>
      </w:r>
      <w:r w:rsidR="0079134C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Pr="002E5719">
        <w:rPr>
          <w:rFonts w:ascii="Times New Roman" w:hAnsi="Times New Roman" w:cs="Times New Roman"/>
          <w:sz w:val="24"/>
          <w:szCs w:val="24"/>
        </w:rPr>
        <w:t>самос</w:t>
      </w:r>
      <w:r w:rsidR="0079134C">
        <w:rPr>
          <w:rFonts w:ascii="Times New Roman" w:hAnsi="Times New Roman" w:cs="Times New Roman"/>
          <w:sz w:val="24"/>
          <w:szCs w:val="24"/>
        </w:rPr>
        <w:t>тоятельная работа, устный опрос.</w:t>
      </w:r>
    </w:p>
    <w:p w:rsidR="002D2A19" w:rsidRPr="002E5719" w:rsidRDefault="002D2A19" w:rsidP="0079134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8F" w:rsidRDefault="00CC178F" w:rsidP="00AD06F3">
      <w:pPr>
        <w:spacing w:after="0" w:line="240" w:lineRule="auto"/>
      </w:pPr>
      <w:r>
        <w:separator/>
      </w:r>
    </w:p>
  </w:endnote>
  <w:endnote w:type="continuationSeparator" w:id="1">
    <w:p w:rsidR="00CC178F" w:rsidRDefault="00CC178F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8F" w:rsidRDefault="00CC178F" w:rsidP="00AD06F3">
      <w:pPr>
        <w:spacing w:after="0" w:line="240" w:lineRule="auto"/>
      </w:pPr>
      <w:r>
        <w:separator/>
      </w:r>
    </w:p>
  </w:footnote>
  <w:footnote w:type="continuationSeparator" w:id="1">
    <w:p w:rsidR="00CC178F" w:rsidRDefault="00CC178F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320B86"/>
    <w:rsid w:val="0034516A"/>
    <w:rsid w:val="0037511E"/>
    <w:rsid w:val="004019B3"/>
    <w:rsid w:val="00604DB5"/>
    <w:rsid w:val="0079134C"/>
    <w:rsid w:val="008775BB"/>
    <w:rsid w:val="009F6244"/>
    <w:rsid w:val="00A03F29"/>
    <w:rsid w:val="00AD06F3"/>
    <w:rsid w:val="00CC0379"/>
    <w:rsid w:val="00CC178F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4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4</cp:revision>
  <dcterms:created xsi:type="dcterms:W3CDTF">2022-11-30T17:52:00Z</dcterms:created>
  <dcterms:modified xsi:type="dcterms:W3CDTF">2022-12-01T08:45:00Z</dcterms:modified>
</cp:coreProperties>
</file>