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6C9B" w14:textId="367B6A22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2863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8635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87F5996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9CC32E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9134C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14:paraId="40F8A6EF" w14:textId="77777777" w:rsidR="00AD06F3" w:rsidRPr="002D7DD9" w:rsidRDefault="007913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E28F5E5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E0837" w14:textId="77777777" w:rsidR="0079134C" w:rsidRDefault="00CD3EEF" w:rsidP="0079134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C3DFE66" w14:textId="77777777" w:rsidR="0079134C" w:rsidRPr="0079134C" w:rsidRDefault="0079134C" w:rsidP="0079134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</w:r>
      <w:r>
        <w:rPr>
          <w:rFonts w:ascii="Times New Roman" w:eastAsia="Times New Roman" w:hAnsi="Times New Roman"/>
          <w:color w:val="000000"/>
          <w:sz w:val="24"/>
        </w:rPr>
        <w:t>го общего образования, а также п</w:t>
      </w:r>
      <w:r w:rsidRPr="0079134C">
        <w:rPr>
          <w:rFonts w:ascii="Times New Roman" w:eastAsia="Times New Roman" w:hAnsi="Times New Roman"/>
          <w:color w:val="000000"/>
          <w:sz w:val="24"/>
        </w:rPr>
        <w:t>римерной программы воспитания.</w:t>
      </w:r>
    </w:p>
    <w:p w14:paraId="61554F6B" w14:textId="77777777" w:rsidR="002D7DD9" w:rsidRPr="0079134C" w:rsidRDefault="002D7DD9" w:rsidP="00791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496D6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16AB56DA" w14:textId="77777777" w:rsidR="0079134C" w:rsidRDefault="0079134C" w:rsidP="0079134C">
      <w:pPr>
        <w:pStyle w:val="a7"/>
        <w:autoSpaceDE w:val="0"/>
        <w:autoSpaceDN w:val="0"/>
        <w:spacing w:after="0"/>
        <w:ind w:left="0"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>математическом материале, первоначальное овладен</w:t>
      </w:r>
      <w:r>
        <w:rPr>
          <w:rFonts w:ascii="Times New Roman" w:eastAsia="Times New Roman" w:hAnsi="Times New Roman"/>
          <w:color w:val="000000"/>
          <w:sz w:val="24"/>
        </w:rPr>
        <w:t xml:space="preserve">ие математическим языком станут </w:t>
      </w:r>
      <w:r w:rsidRPr="0079134C">
        <w:rPr>
          <w:rFonts w:ascii="Times New Roman" w:eastAsia="Times New Roman" w:hAnsi="Times New Roman"/>
          <w:color w:val="000000"/>
          <w:sz w:val="24"/>
        </w:rPr>
        <w:t>фундаментом обучения в основном звене школы, а также будут востребованы в жизни.</w:t>
      </w:r>
    </w:p>
    <w:p w14:paraId="462FAB22" w14:textId="77777777" w:rsidR="0079134C" w:rsidRPr="003538A4" w:rsidRDefault="0079134C" w:rsidP="0079134C">
      <w:pPr>
        <w:autoSpaceDE w:val="0"/>
        <w:autoSpaceDN w:val="0"/>
        <w:spacing w:after="0"/>
        <w:ind w:firstLine="709"/>
        <w:jc w:val="both"/>
      </w:pPr>
      <w:r w:rsidRPr="003538A4">
        <w:rPr>
          <w:rFonts w:ascii="Times New Roman" w:eastAsia="Times New Roman" w:hAnsi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3538A4">
        <w:br/>
      </w:r>
      <w:r w:rsidRPr="003538A4">
        <w:rPr>
          <w:rFonts w:ascii="Times New Roman" w:eastAsia="Times New Roman" w:hAnsi="Times New Roman"/>
          <w:color w:val="000000"/>
          <w:sz w:val="24"/>
        </w:rPr>
        <w:t>информации, в том числе и графическими (таблица, диаграмма, схема).</w:t>
      </w:r>
    </w:p>
    <w:p w14:paraId="2DC50B33" w14:textId="77777777" w:rsidR="0079134C" w:rsidRPr="003538A4" w:rsidRDefault="0079134C" w:rsidP="0079134C">
      <w:pPr>
        <w:autoSpaceDE w:val="0"/>
        <w:autoSpaceDN w:val="0"/>
        <w:spacing w:before="70" w:after="0" w:line="286" w:lineRule="auto"/>
        <w:ind w:firstLine="709"/>
        <w:jc w:val="both"/>
      </w:pPr>
      <w:r w:rsidRPr="003538A4">
        <w:rPr>
          <w:rFonts w:ascii="Times New Roman" w:eastAsia="Times New Roman" w:hAnsi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7B4B60D1" w14:textId="77777777" w:rsidR="002D7DD9" w:rsidRPr="002D7DD9" w:rsidRDefault="002D7DD9" w:rsidP="00791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E2219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FFEC96A" w14:textId="77777777" w:rsidR="0079134C" w:rsidRPr="003538A4" w:rsidRDefault="0079134C" w:rsidP="0079134C">
      <w:pPr>
        <w:pStyle w:val="a7"/>
        <w:tabs>
          <w:tab w:val="left" w:pos="180"/>
        </w:tabs>
        <w:autoSpaceDE w:val="0"/>
        <w:autoSpaceDN w:val="0"/>
        <w:spacing w:before="192" w:after="0" w:line="262" w:lineRule="auto"/>
        <w:ind w:right="144"/>
        <w:jc w:val="both"/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Изучение математики в начальной школе направлено на достижение следующих образовательных, развивающих целей, а также </w:t>
      </w:r>
      <w:r w:rsidRPr="0079134C">
        <w:rPr>
          <w:rFonts w:ascii="Times New Roman" w:eastAsia="Times New Roman" w:hAnsi="Times New Roman"/>
          <w:b/>
          <w:color w:val="000000"/>
          <w:sz w:val="24"/>
        </w:rPr>
        <w:t>целей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 воспитания:</w:t>
      </w:r>
    </w:p>
    <w:p w14:paraId="0C81A10E" w14:textId="77777777" w:rsidR="0079134C" w:rsidRDefault="0079134C" w:rsidP="0079134C">
      <w:pPr>
        <w:pStyle w:val="a7"/>
        <w:autoSpaceDE w:val="0"/>
        <w:autoSpaceDN w:val="0"/>
        <w:spacing w:before="178" w:after="0"/>
        <w:ind w:right="288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640C5CBE" w14:textId="77777777" w:rsidR="0079134C" w:rsidRPr="003538A4" w:rsidRDefault="0079134C" w:rsidP="0079134C">
      <w:pPr>
        <w:pStyle w:val="a7"/>
        <w:autoSpaceDE w:val="0"/>
        <w:autoSpaceDN w:val="0"/>
        <w:spacing w:before="178" w:after="0"/>
        <w:ind w:right="288"/>
        <w:jc w:val="both"/>
      </w:pPr>
    </w:p>
    <w:p w14:paraId="494EC9E0" w14:textId="37A35D1D" w:rsidR="0079134C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</w:t>
      </w:r>
      <w:r w:rsidRPr="0079134C">
        <w:rPr>
          <w:rFonts w:ascii="Times New Roman" w:eastAsia="Times New Roman" w:hAnsi="Times New Roman"/>
          <w:color w:val="000000"/>
          <w:sz w:val="24"/>
        </w:rPr>
        <w:lastRenderedPageBreak/>
        <w:t>(«часть-целое»,</w:t>
      </w:r>
      <w:r w:rsidR="0028635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6EA382F2" w14:textId="77777777"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</w:p>
    <w:p w14:paraId="11E35F53" w14:textId="77777777" w:rsidR="0079134C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5ACCABB9" w14:textId="77777777"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</w:p>
    <w:p w14:paraId="78E4B75D" w14:textId="77777777"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14:paraId="795B5ED9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4152929C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CF342E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03118375" w14:textId="691BE4E2" w:rsidR="002126C7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2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6350">
        <w:rPr>
          <w:rFonts w:ascii="Times New Roman" w:hAnsi="Times New Roman" w:cs="Times New Roman"/>
          <w:sz w:val="24"/>
          <w:szCs w:val="24"/>
        </w:rPr>
        <w:t xml:space="preserve">, </w:t>
      </w:r>
      <w:r w:rsidR="0079134C">
        <w:rPr>
          <w:rFonts w:ascii="Times New Roman" w:hAnsi="Times New Roman" w:cs="Times New Roman"/>
          <w:sz w:val="24"/>
          <w:szCs w:val="24"/>
        </w:rPr>
        <w:t>«В»</w:t>
      </w:r>
      <w:r w:rsidR="00286350">
        <w:rPr>
          <w:rFonts w:ascii="Times New Roman" w:hAnsi="Times New Roman" w:cs="Times New Roman"/>
          <w:sz w:val="24"/>
          <w:szCs w:val="24"/>
        </w:rPr>
        <w:t xml:space="preserve"> и «Г»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20 на изучение курса «</w:t>
      </w:r>
      <w:r w:rsidR="0079134C">
        <w:rPr>
          <w:rFonts w:ascii="Times New Roman" w:hAnsi="Times New Roman" w:cs="Times New Roman"/>
          <w:sz w:val="24"/>
          <w:szCs w:val="24"/>
        </w:rPr>
        <w:t>Математика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286350">
        <w:rPr>
          <w:rFonts w:ascii="Times New Roman" w:hAnsi="Times New Roman" w:cs="Times New Roman"/>
          <w:sz w:val="24"/>
          <w:szCs w:val="24"/>
        </w:rPr>
        <w:t>170</w:t>
      </w:r>
      <w:r w:rsidR="0079134C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286350">
        <w:rPr>
          <w:rFonts w:ascii="Times New Roman" w:hAnsi="Times New Roman" w:cs="Times New Roman"/>
          <w:sz w:val="24"/>
          <w:szCs w:val="24"/>
        </w:rPr>
        <w:t>5</w:t>
      </w:r>
      <w:r w:rsidR="0079134C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79134C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</w:t>
      </w:r>
    </w:p>
    <w:p w14:paraId="51ECE290" w14:textId="77777777" w:rsidR="0034516A" w:rsidRPr="002D7DD9" w:rsidRDefault="0034516A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07BC9DF6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A04A335" w14:textId="58D63650" w:rsidR="0079134C" w:rsidRPr="00286350" w:rsidRDefault="0079134C" w:rsidP="0079134C">
      <w:pPr>
        <w:pStyle w:val="a7"/>
        <w:autoSpaceDE w:val="0"/>
        <w:autoSpaceDN w:val="0"/>
        <w:spacing w:before="166" w:after="0" w:line="262" w:lineRule="auto"/>
        <w:ind w:left="0" w:right="142" w:firstLine="720"/>
        <w:jc w:val="both"/>
      </w:pPr>
      <w:r>
        <w:rPr>
          <w:rFonts w:ascii="Times New Roman" w:eastAsia="Times New Roman" w:hAnsi="Times New Roman"/>
          <w:color w:val="000000"/>
          <w:sz w:val="24"/>
        </w:rPr>
        <w:t>Учебник «</w:t>
      </w:r>
      <w:r w:rsidRPr="0079134C">
        <w:rPr>
          <w:rFonts w:ascii="Times New Roman" w:eastAsia="Times New Roman" w:hAnsi="Times New Roman"/>
          <w:color w:val="000000"/>
          <w:sz w:val="24"/>
        </w:rPr>
        <w:t>Математика</w:t>
      </w:r>
      <w:r>
        <w:rPr>
          <w:rFonts w:ascii="Times New Roman" w:eastAsia="Times New Roman" w:hAnsi="Times New Roman"/>
          <w:color w:val="000000"/>
          <w:sz w:val="24"/>
        </w:rPr>
        <w:t>»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 (в </w:t>
      </w:r>
      <w:r w:rsidR="00286350">
        <w:rPr>
          <w:rFonts w:ascii="Times New Roman" w:eastAsia="Times New Roman" w:hAnsi="Times New Roman"/>
          <w:color w:val="000000"/>
          <w:sz w:val="24"/>
        </w:rPr>
        <w:t xml:space="preserve">2 частях), </w:t>
      </w:r>
      <w:r w:rsidR="00286350" w:rsidRPr="00286350">
        <w:rPr>
          <w:rFonts w:ascii="Times New Roman" w:eastAsia="Times New Roman" w:hAnsi="Times New Roman"/>
          <w:color w:val="000000"/>
          <w:sz w:val="24"/>
        </w:rPr>
        <w:t>2 класс /Моро М.И., Бантова М.А., Бельтюкова Г.В. и другие, Акционерное общество «Издательство «Просвещение»</w:t>
      </w:r>
      <w:r w:rsidR="00286350">
        <w:rPr>
          <w:rFonts w:ascii="Times New Roman" w:eastAsia="Times New Roman" w:hAnsi="Times New Roman"/>
          <w:color w:val="000000"/>
          <w:sz w:val="24"/>
        </w:rPr>
        <w:t>.</w:t>
      </w:r>
    </w:p>
    <w:p w14:paraId="4EF614F9" w14:textId="77777777" w:rsidR="002E5719" w:rsidRPr="002E5719" w:rsidRDefault="002E5719" w:rsidP="0079134C">
      <w:pPr>
        <w:pStyle w:val="2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518F83CD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09C0262B" w14:textId="08C136C8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286350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635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3"/>
        <w:gridCol w:w="2435"/>
        <w:gridCol w:w="2437"/>
      </w:tblGrid>
      <w:tr w:rsidR="00604DB5" w14:paraId="46508A92" w14:textId="77777777" w:rsidTr="0034516A">
        <w:tc>
          <w:tcPr>
            <w:tcW w:w="1109" w:type="dxa"/>
          </w:tcPr>
          <w:p w14:paraId="2B84F92B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757AD48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14:paraId="699F61A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14:paraId="2271E38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0631FA00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14:paraId="0602E497" w14:textId="77777777" w:rsidTr="0034516A">
        <w:tc>
          <w:tcPr>
            <w:tcW w:w="1109" w:type="dxa"/>
          </w:tcPr>
          <w:p w14:paraId="1AE0E233" w14:textId="77777777"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14:paraId="40528C3A" w14:textId="77777777" w:rsidR="00604DB5" w:rsidRPr="00604DB5" w:rsidRDefault="0034516A" w:rsidP="003451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5" w:type="dxa"/>
          </w:tcPr>
          <w:p w14:paraId="39DA74C6" w14:textId="58754F22" w:rsidR="00604DB5" w:rsidRPr="00604DB5" w:rsidRDefault="0034516A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7" w:type="dxa"/>
          </w:tcPr>
          <w:p w14:paraId="0CBE926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02707C4C" w14:textId="77777777" w:rsidTr="0034516A">
        <w:tc>
          <w:tcPr>
            <w:tcW w:w="1109" w:type="dxa"/>
          </w:tcPr>
          <w:p w14:paraId="38083BAA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14:paraId="2EE5B530" w14:textId="5021187A" w:rsidR="00604DB5" w:rsidRPr="0004799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</w:t>
            </w:r>
            <w:r w:rsidR="0004799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="0004799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величины</w:t>
            </w:r>
          </w:p>
        </w:tc>
        <w:tc>
          <w:tcPr>
            <w:tcW w:w="2435" w:type="dxa"/>
          </w:tcPr>
          <w:p w14:paraId="3D64B067" w14:textId="6B56E467" w:rsidR="00604DB5" w:rsidRPr="00604DB5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7" w:type="dxa"/>
          </w:tcPr>
          <w:p w14:paraId="5AD04193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14:paraId="391F3E2F" w14:textId="77777777" w:rsidTr="0034516A">
        <w:tc>
          <w:tcPr>
            <w:tcW w:w="1109" w:type="dxa"/>
          </w:tcPr>
          <w:p w14:paraId="43B832BF" w14:textId="7E3E2D36" w:rsidR="00604DB5" w:rsidRPr="00604DB5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14:paraId="0C7FAA0C" w14:textId="77777777"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435" w:type="dxa"/>
          </w:tcPr>
          <w:p w14:paraId="18AB4DFA" w14:textId="0B30C006" w:rsidR="00604DB5" w:rsidRPr="00604DB5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37" w:type="dxa"/>
          </w:tcPr>
          <w:p w14:paraId="7EDB2B76" w14:textId="77777777" w:rsidR="00604DB5" w:rsidRP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14:paraId="4D66B6A7" w14:textId="77777777" w:rsidTr="0034516A">
        <w:tc>
          <w:tcPr>
            <w:tcW w:w="1109" w:type="dxa"/>
          </w:tcPr>
          <w:p w14:paraId="7EA175B3" w14:textId="2CEDD297" w:rsidR="00604DB5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14:paraId="132D520F" w14:textId="77777777"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Текстовые задачи</w:t>
            </w:r>
          </w:p>
        </w:tc>
        <w:tc>
          <w:tcPr>
            <w:tcW w:w="2435" w:type="dxa"/>
          </w:tcPr>
          <w:p w14:paraId="4CB1D101" w14:textId="7AEA52AA"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5CABFF1C" w14:textId="77777777"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14:paraId="6C0420FF" w14:textId="77777777" w:rsidTr="0034516A">
        <w:tc>
          <w:tcPr>
            <w:tcW w:w="1109" w:type="dxa"/>
          </w:tcPr>
          <w:p w14:paraId="787A0A91" w14:textId="43245B42" w:rsidR="00604DB5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14:paraId="7CF45E13" w14:textId="77777777"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Пространственные отношения и  геометрические фигуры</w:t>
            </w:r>
          </w:p>
        </w:tc>
        <w:tc>
          <w:tcPr>
            <w:tcW w:w="2435" w:type="dxa"/>
          </w:tcPr>
          <w:p w14:paraId="45C9F36A" w14:textId="5D63BD94"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6F8C14BA" w14:textId="77777777"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14:paraId="0617389B" w14:textId="77777777" w:rsidTr="0034516A">
        <w:tc>
          <w:tcPr>
            <w:tcW w:w="1109" w:type="dxa"/>
          </w:tcPr>
          <w:p w14:paraId="7572D989" w14:textId="48848516" w:rsidR="00CC0379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14:paraId="52104332" w14:textId="77777777" w:rsidR="00CC0379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5" w:type="dxa"/>
          </w:tcPr>
          <w:p w14:paraId="54EEBAB1" w14:textId="269FE8B0"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57CF6DC" w14:textId="77777777"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99A" w:rsidRPr="00604DB5" w14:paraId="136F0C9A" w14:textId="77777777" w:rsidTr="0034516A">
        <w:tc>
          <w:tcPr>
            <w:tcW w:w="1109" w:type="dxa"/>
          </w:tcPr>
          <w:p w14:paraId="065CC6C1" w14:textId="1EF2758F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14:paraId="3041898B" w14:textId="17EDF690" w:rsidR="0004799A" w:rsidRPr="0034516A" w:rsidRDefault="0004799A" w:rsidP="002D2A19">
            <w:pPr>
              <w:pStyle w:val="a7"/>
              <w:ind w:left="0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2435" w:type="dxa"/>
          </w:tcPr>
          <w:p w14:paraId="5D467282" w14:textId="07621E79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72A3DD55" w14:textId="235CDCB6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99A" w:rsidRPr="00604DB5" w14:paraId="23A79F3A" w14:textId="77777777" w:rsidTr="0034516A">
        <w:tc>
          <w:tcPr>
            <w:tcW w:w="1109" w:type="dxa"/>
          </w:tcPr>
          <w:p w14:paraId="4283259A" w14:textId="5694BD40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14:paraId="3C465F62" w14:textId="3FEC99EF" w:rsidR="0004799A" w:rsidRDefault="0004799A" w:rsidP="002D2A19">
            <w:pPr>
              <w:pStyle w:val="a7"/>
              <w:ind w:left="0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Итоговый контроль (контрольные работы)</w:t>
            </w:r>
          </w:p>
        </w:tc>
        <w:tc>
          <w:tcPr>
            <w:tcW w:w="2435" w:type="dxa"/>
          </w:tcPr>
          <w:p w14:paraId="72C615A7" w14:textId="72DA3219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3439ACD1" w14:textId="232D12F9" w:rsidR="0004799A" w:rsidRDefault="0004799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14:paraId="0E372CD1" w14:textId="77777777" w:rsidTr="0034516A">
        <w:tc>
          <w:tcPr>
            <w:tcW w:w="1109" w:type="dxa"/>
          </w:tcPr>
          <w:p w14:paraId="43E34E40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23DD315" w14:textId="77777777"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3" w:type="dxa"/>
          </w:tcPr>
          <w:p w14:paraId="18D77A56" w14:textId="77777777"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D7D0771" w14:textId="77F40B58"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7" w:type="dxa"/>
          </w:tcPr>
          <w:p w14:paraId="60934E7E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EF6C2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3A0D7074" w14:textId="77777777" w:rsid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309FF546" w14:textId="77777777" w:rsidR="0034516A" w:rsidRPr="002D2A19" w:rsidRDefault="0034516A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03913DD3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lastRenderedPageBreak/>
        <w:t>ПЕРИОДИЧНОСТЬ И ФОРМЫ ТЕКУЩЕГО КОНТРОЛЯ И ПРОМЕЖУТОЧНОЙ АТТЕСТАЦИИ</w:t>
      </w:r>
    </w:p>
    <w:p w14:paraId="75FD6E63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 w:rsidR="0079134C"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14:paraId="1680C8A6" w14:textId="77777777" w:rsidR="002D2A19" w:rsidRPr="002E5719" w:rsidRDefault="002D2A19" w:rsidP="0079134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9E455F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6545" w14:textId="77777777" w:rsidR="001051C0" w:rsidRDefault="001051C0" w:rsidP="00AD06F3">
      <w:pPr>
        <w:spacing w:after="0" w:line="240" w:lineRule="auto"/>
      </w:pPr>
      <w:r>
        <w:separator/>
      </w:r>
    </w:p>
  </w:endnote>
  <w:endnote w:type="continuationSeparator" w:id="0">
    <w:p w14:paraId="49E113C9" w14:textId="77777777" w:rsidR="001051C0" w:rsidRDefault="001051C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A1B6" w14:textId="77777777" w:rsidR="001051C0" w:rsidRDefault="001051C0" w:rsidP="00AD06F3">
      <w:pPr>
        <w:spacing w:after="0" w:line="240" w:lineRule="auto"/>
      </w:pPr>
      <w:r>
        <w:separator/>
      </w:r>
    </w:p>
  </w:footnote>
  <w:footnote w:type="continuationSeparator" w:id="0">
    <w:p w14:paraId="6A0736A2" w14:textId="77777777" w:rsidR="001051C0" w:rsidRDefault="001051C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0886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39274898">
    <w:abstractNumId w:val="1"/>
  </w:num>
  <w:num w:numId="2" w16cid:durableId="17751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4799A"/>
    <w:rsid w:val="000F10B4"/>
    <w:rsid w:val="00103C39"/>
    <w:rsid w:val="001051C0"/>
    <w:rsid w:val="001C0AA0"/>
    <w:rsid w:val="002126C7"/>
    <w:rsid w:val="00286350"/>
    <w:rsid w:val="002D2A19"/>
    <w:rsid w:val="002D7DD9"/>
    <w:rsid w:val="002E5719"/>
    <w:rsid w:val="00320B86"/>
    <w:rsid w:val="0034516A"/>
    <w:rsid w:val="0037511E"/>
    <w:rsid w:val="004019B3"/>
    <w:rsid w:val="00604DB5"/>
    <w:rsid w:val="00735D14"/>
    <w:rsid w:val="0079134C"/>
    <w:rsid w:val="008775BB"/>
    <w:rsid w:val="00880E91"/>
    <w:rsid w:val="009F6244"/>
    <w:rsid w:val="00A03F29"/>
    <w:rsid w:val="00AC7C4E"/>
    <w:rsid w:val="00AD06F3"/>
    <w:rsid w:val="00CC0379"/>
    <w:rsid w:val="00CC178F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529D"/>
  <w15:docId w15:val="{AE300FDA-57F9-4F36-87A3-21B96A9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24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46-2</cp:lastModifiedBy>
  <cp:revision>6</cp:revision>
  <dcterms:created xsi:type="dcterms:W3CDTF">2022-11-30T17:52:00Z</dcterms:created>
  <dcterms:modified xsi:type="dcterms:W3CDTF">2025-01-22T11:11:00Z</dcterms:modified>
</cp:coreProperties>
</file>