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2" w:rsidRPr="004019B3" w:rsidRDefault="00C27BF5" w:rsidP="00FE02F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F00406">
        <w:rPr>
          <w:rFonts w:ascii="Times New Roman" w:hAnsi="Times New Roman" w:cs="Times New Roman"/>
          <w:b/>
          <w:i/>
          <w:sz w:val="28"/>
          <w:szCs w:val="28"/>
        </w:rPr>
        <w:t>24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Pr="00F0040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C57B2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5C57B2" w:rsidRPr="002D7DD9" w:rsidRDefault="005C57B2" w:rsidP="00FE02F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57B2" w:rsidRPr="002D7DD9" w:rsidRDefault="005C57B2" w:rsidP="00FE02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D1F9A">
        <w:rPr>
          <w:rFonts w:ascii="Times New Roman" w:hAnsi="Times New Roman" w:cs="Times New Roman"/>
          <w:b/>
          <w:sz w:val="24"/>
          <w:szCs w:val="24"/>
        </w:rPr>
        <w:t>ПРАКТИКУМУ ПО МАТЕМАТИКЕ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5C57B2" w:rsidRPr="002D7DD9" w:rsidRDefault="008D1F9A" w:rsidP="00FE02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C57B2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C57B2" w:rsidRPr="002D7DD9" w:rsidRDefault="005C57B2" w:rsidP="00FE02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7B2" w:rsidRPr="002D7DD9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8D1F9A" w:rsidRPr="008D1F9A" w:rsidRDefault="008D1F9A" w:rsidP="00FE02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9A">
        <w:rPr>
          <w:rFonts w:ascii="Times New Roman" w:hAnsi="Times New Roman" w:cs="Times New Roman"/>
          <w:sz w:val="24"/>
          <w:szCs w:val="24"/>
        </w:rPr>
        <w:t>Рабочая программа курса «Практикум по математике» составлена в соответствии с требованиями ФГОС ООО.</w:t>
      </w:r>
    </w:p>
    <w:p w:rsidR="008D1F9A" w:rsidRPr="008D1F9A" w:rsidRDefault="008D1F9A" w:rsidP="00FE02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9A">
        <w:rPr>
          <w:rFonts w:ascii="Times New Roman" w:hAnsi="Times New Roman" w:cs="Times New Roman"/>
          <w:sz w:val="24"/>
          <w:szCs w:val="24"/>
        </w:rPr>
        <w:t xml:space="preserve"> Данный курс систематизирует содержание учебных предметов Алгебра и Геометрия и служит подготовительной базой для учащихся 8 класса при подготовке к государственной итоговой аттестации. Характерной особенностью данного учебного курса является систематизация, обобщение, расширение и углубление  знаний учащихся, закрепление и развитие умений и навыков по основным темам курса математики. </w:t>
      </w:r>
    </w:p>
    <w:p w:rsidR="005C57B2" w:rsidRPr="002D7DD9" w:rsidRDefault="005C57B2" w:rsidP="00FE02FA">
      <w:pPr>
        <w:pStyle w:val="a5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7B2" w:rsidRPr="002D7DD9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FE02FA" w:rsidRPr="00FE02FA" w:rsidRDefault="00FE02FA" w:rsidP="00FE02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Pr="00FE02FA">
        <w:rPr>
          <w:rFonts w:ascii="Times New Roman" w:hAnsi="Times New Roman" w:cs="Times New Roman"/>
          <w:sz w:val="24"/>
          <w:szCs w:val="24"/>
        </w:rPr>
        <w:t xml:space="preserve"> состоит из 5блоков.</w:t>
      </w:r>
      <w:r w:rsidRPr="00FE02FA">
        <w:rPr>
          <w:rFonts w:ascii="Times New Roman" w:hAnsi="Times New Roman" w:cs="Times New Roman"/>
          <w:b/>
          <w:i/>
          <w:sz w:val="24"/>
          <w:szCs w:val="24"/>
        </w:rPr>
        <w:t xml:space="preserve"> Целые и дробные выражения-10ч,Функции и графики - 5ч Квадратные корни –</w:t>
      </w:r>
      <w:r w:rsidR="00F00406">
        <w:rPr>
          <w:rFonts w:ascii="Times New Roman" w:hAnsi="Times New Roman" w:cs="Times New Roman"/>
          <w:b/>
          <w:i/>
          <w:sz w:val="24"/>
          <w:szCs w:val="24"/>
        </w:rPr>
        <w:t xml:space="preserve"> 5ч. Квадратные уравнения - 7ч,</w:t>
      </w:r>
      <w:r w:rsidRPr="00FE02FA">
        <w:rPr>
          <w:rFonts w:ascii="Times New Roman" w:hAnsi="Times New Roman" w:cs="Times New Roman"/>
          <w:b/>
          <w:i/>
          <w:sz w:val="24"/>
          <w:szCs w:val="24"/>
        </w:rPr>
        <w:t xml:space="preserve"> Уравнения с параметрами 7ч.</w:t>
      </w:r>
    </w:p>
    <w:p w:rsidR="00FE02FA" w:rsidRPr="00FE02FA" w:rsidRDefault="00FE02FA" w:rsidP="00FE02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t>Программа ориентирована на  повторение содержательно-методических линий учебного предмета «Математики» за 5-8 класс:алгебраические выражения, функции, уравнения и неравенства, основные темы геометрии.</w:t>
      </w:r>
    </w:p>
    <w:p w:rsidR="00FE02FA" w:rsidRPr="00FE02FA" w:rsidRDefault="00FE02FA" w:rsidP="00FE02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индивидуальных особенностей классов.  </w:t>
      </w:r>
    </w:p>
    <w:p w:rsidR="00FE02FA" w:rsidRPr="00FE02FA" w:rsidRDefault="00FE02FA" w:rsidP="00FE02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t>Так как  большая часть учащихся нуждается в занятиях с целью устранения трудностей в изучении математики, также имеются учащиеся, которым необходимы занятия, так как некоторые учащиеся потенциально могут показать высокие результаты на ОГЭ.</w:t>
      </w:r>
    </w:p>
    <w:p w:rsidR="00FE02FA" w:rsidRPr="00FE02FA" w:rsidRDefault="00FE02FA" w:rsidP="00FE02FA">
      <w:pPr>
        <w:tabs>
          <w:tab w:val="left" w:pos="2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t>Информационный материал подобран с учётом особенностей класса, сочетается с активными  формами работы, которые позволят учащимся повысить уровень знаний и умений, необходимых для успешной сдачи экзаменов.</w:t>
      </w:r>
    </w:p>
    <w:p w:rsidR="005C57B2" w:rsidRPr="002D7DD9" w:rsidRDefault="005C57B2" w:rsidP="00FE02FA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7B2" w:rsidRPr="002D7DD9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C27BF5">
        <w:rPr>
          <w:rFonts w:ascii="Times New Roman" w:hAnsi="Times New Roman" w:cs="Times New Roman"/>
          <w:b/>
          <w:sz w:val="24"/>
          <w:szCs w:val="24"/>
        </w:rPr>
        <w:t>ПРАКТИКУМ ПО МАТЕМАТИКЕ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27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BF5" w:rsidRPr="00C27BF5">
        <w:rPr>
          <w:rFonts w:ascii="Times New Roman" w:hAnsi="Times New Roman" w:cs="Times New Roman"/>
          <w:b/>
          <w:sz w:val="24"/>
          <w:szCs w:val="24"/>
        </w:rPr>
        <w:t>8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C57B2" w:rsidRPr="00FE02FA" w:rsidRDefault="00FE02FA" w:rsidP="00FE02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E02FA">
        <w:rPr>
          <w:rFonts w:ascii="Times New Roman" w:hAnsi="Times New Roman" w:cs="Times New Roman"/>
          <w:sz w:val="24"/>
          <w:szCs w:val="24"/>
        </w:rPr>
        <w:t>ормирование у учащихся базовой  математической подготовки, составляющей функциональную основу основного общего образования  необходи</w:t>
      </w:r>
      <w:r>
        <w:rPr>
          <w:rFonts w:ascii="Times New Roman" w:hAnsi="Times New Roman" w:cs="Times New Roman"/>
          <w:sz w:val="24"/>
          <w:szCs w:val="24"/>
        </w:rPr>
        <w:t xml:space="preserve">мой для успешной сдачи экзамена, </w:t>
      </w:r>
      <w:r w:rsidRPr="00FE02FA">
        <w:rPr>
          <w:rFonts w:ascii="Times New Roman" w:hAnsi="Times New Roman" w:cs="Times New Roman"/>
          <w:sz w:val="24"/>
          <w:szCs w:val="24"/>
        </w:rPr>
        <w:t>систематизировать знания и умения, необходимые для применения в практической деятельности, а также для продолжения образования, проверяемые в ходе проведения ОГЭ;формировать устойчивые навыки в решении задач базового уровня, обеспечить целенаправленную подготовку учеников к итоговой аттестации;совершенствовать умение выполнять задания на заданную тему, отработка вычислительных навыков;проводить систематическую коррекционную  работу   с учащимися с низким уровнем способностей к усвоению учебного материала;</w:t>
      </w:r>
    </w:p>
    <w:p w:rsidR="005C57B2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</w:p>
    <w:p w:rsidR="005C57B2" w:rsidRPr="002E5719" w:rsidRDefault="005C57B2" w:rsidP="00FE02FA">
      <w:pPr>
        <w:pStyle w:val="a5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5C57B2" w:rsidRPr="002D7DD9" w:rsidRDefault="005C57B2" w:rsidP="00FE02F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8D1F9A">
        <w:rPr>
          <w:rFonts w:ascii="Times New Roman" w:hAnsi="Times New Roman" w:cs="Times New Roman"/>
          <w:sz w:val="24"/>
          <w:szCs w:val="24"/>
        </w:rPr>
        <w:t xml:space="preserve"> 8 классов</w:t>
      </w:r>
      <w:r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8D1F9A">
        <w:rPr>
          <w:rFonts w:ascii="Times New Roman" w:hAnsi="Times New Roman" w:cs="Times New Roman"/>
          <w:sz w:val="24"/>
          <w:szCs w:val="24"/>
        </w:rPr>
        <w:t>Практикум по математике</w:t>
      </w:r>
      <w:r w:rsidRPr="002D7DD9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Pr="002D7DD9">
        <w:rPr>
          <w:rFonts w:ascii="Times New Roman" w:hAnsi="Times New Roman" w:cs="Times New Roman"/>
          <w:sz w:val="24"/>
          <w:szCs w:val="24"/>
        </w:rPr>
        <w:t>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8D1F9A">
        <w:rPr>
          <w:rFonts w:ascii="Times New Roman" w:hAnsi="Times New Roman" w:cs="Times New Roman"/>
          <w:sz w:val="24"/>
          <w:szCs w:val="24"/>
        </w:rPr>
        <w:t xml:space="preserve"> 34 часа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(1 учебный час в неделю). Данная прог</w:t>
      </w:r>
      <w:r w:rsidR="008D1F9A">
        <w:rPr>
          <w:rFonts w:ascii="Times New Roman" w:hAnsi="Times New Roman" w:cs="Times New Roman"/>
          <w:sz w:val="24"/>
          <w:szCs w:val="24"/>
        </w:rPr>
        <w:t>рамма предполагает изучение в 8 классе</w:t>
      </w:r>
      <w:r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</w:p>
    <w:p w:rsidR="005C57B2" w:rsidRPr="00A03F29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FE02FA" w:rsidRPr="00FE02FA" w:rsidRDefault="00FE02FA" w:rsidP="00FE02FA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lastRenderedPageBreak/>
        <w:t>Сайты</w:t>
      </w:r>
    </w:p>
    <w:p w:rsidR="00FE02FA" w:rsidRPr="00FE02FA" w:rsidRDefault="00FE02FA" w:rsidP="00FE02FA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t>-</w:t>
      </w:r>
      <w:hyperlink r:id="rId7" w:history="1">
        <w:r w:rsidRPr="00FE02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E02F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E02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alle</w:t>
        </w:r>
        <w:r w:rsidRPr="00FE02FA">
          <w:rPr>
            <w:rStyle w:val="a6"/>
            <w:rFonts w:ascii="Times New Roman" w:hAnsi="Times New Roman" w:cs="Times New Roman"/>
            <w:sz w:val="24"/>
            <w:szCs w:val="24"/>
          </w:rPr>
          <w:t>х</w:t>
        </w:r>
        <w:r w:rsidRPr="00FE02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larin</w:t>
        </w:r>
        <w:r w:rsidRPr="00FE02F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E02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E02FA" w:rsidRPr="00FE02FA" w:rsidRDefault="0017507C" w:rsidP="00FE02FA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E02FA" w:rsidRPr="00FE02FA">
          <w:rPr>
            <w:rStyle w:val="a6"/>
            <w:rFonts w:ascii="Times New Roman" w:hAnsi="Times New Roman" w:cs="Times New Roman"/>
            <w:sz w:val="24"/>
            <w:szCs w:val="24"/>
          </w:rPr>
          <w:t>https://oge.sdamgia.ru/</w:t>
        </w:r>
      </w:hyperlink>
    </w:p>
    <w:p w:rsidR="00FE02FA" w:rsidRPr="00FE02FA" w:rsidRDefault="00FE02FA" w:rsidP="00FE02FA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t xml:space="preserve">2.Сборник ОГЭ. Математика Комплекс материалов для подготовки учащихся. 2018 </w:t>
      </w:r>
    </w:p>
    <w:p w:rsidR="00FE02FA" w:rsidRPr="00FE02FA" w:rsidRDefault="00FE02FA" w:rsidP="00FE02FA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t>А.В Семенов и др.</w:t>
      </w:r>
    </w:p>
    <w:p w:rsidR="00FE02FA" w:rsidRPr="00FE02FA" w:rsidRDefault="00FE02FA" w:rsidP="00FE02FA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t>3.Учебник авторы  С.М.Никольский, М.К.Потапов, Н.Н.Решетников, А.В.Шевкин.</w:t>
      </w:r>
    </w:p>
    <w:p w:rsidR="00FE02FA" w:rsidRPr="00FE02FA" w:rsidRDefault="00FE02FA" w:rsidP="00FE02FA">
      <w:pPr>
        <w:shd w:val="clear" w:color="auto" w:fill="FFFFFF"/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FA">
        <w:rPr>
          <w:rFonts w:ascii="Times New Roman" w:hAnsi="Times New Roman" w:cs="Times New Roman"/>
          <w:sz w:val="24"/>
          <w:szCs w:val="24"/>
        </w:rPr>
        <w:t xml:space="preserve">4. Геометрия 7-9: Учебник для общеобразовательных учреждений. Л.С Атанасян, В.Ф. Бутузов, С.Б. Кадомцев и др. – М.: «Просвещение», 2017. </w:t>
      </w:r>
    </w:p>
    <w:p w:rsidR="005C57B2" w:rsidRPr="00F00406" w:rsidRDefault="005C57B2" w:rsidP="00C27BF5"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</w:p>
    <w:p w:rsidR="005C57B2" w:rsidRPr="00604DB5" w:rsidRDefault="005C57B2" w:rsidP="00FE02FA">
      <w:pPr>
        <w:pStyle w:val="2"/>
        <w:shd w:val="clear" w:color="auto" w:fill="FFFFFF"/>
        <w:spacing w:before="0" w:beforeAutospacing="0" w:after="0" w:afterAutospacing="0" w:line="240" w:lineRule="atLeast"/>
        <w:ind w:left="624" w:firstLine="567"/>
        <w:jc w:val="both"/>
        <w:rPr>
          <w:b w:val="0"/>
          <w:bCs w:val="0"/>
          <w:sz w:val="24"/>
          <w:szCs w:val="24"/>
        </w:rPr>
      </w:pPr>
    </w:p>
    <w:p w:rsidR="005C57B2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РАЗДЕЛЫ КУРСА </w:t>
      </w:r>
      <w:r w:rsidR="00C27BF5">
        <w:rPr>
          <w:rFonts w:ascii="Times New Roman" w:hAnsi="Times New Roman" w:cs="Times New Roman"/>
          <w:b/>
          <w:sz w:val="28"/>
          <w:szCs w:val="28"/>
        </w:rPr>
        <w:t>«</w:t>
      </w:r>
      <w:r w:rsidR="00C27BF5">
        <w:rPr>
          <w:rFonts w:ascii="Times New Roman" w:hAnsi="Times New Roman" w:cs="Times New Roman"/>
          <w:b/>
          <w:sz w:val="24"/>
          <w:szCs w:val="24"/>
        </w:rPr>
        <w:t>ПРАКТИКУМ ПО МАТЕМАТИКЕ</w:t>
      </w:r>
      <w:r w:rsidR="00C27BF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7BF5" w:rsidRPr="00C27BF5">
        <w:rPr>
          <w:rFonts w:ascii="Times New Roman" w:hAnsi="Times New Roman" w:cs="Times New Roman"/>
          <w:b/>
          <w:sz w:val="28"/>
          <w:szCs w:val="28"/>
        </w:rPr>
        <w:t>8</w:t>
      </w:r>
      <w:r w:rsidR="00C27B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5C57B2" w:rsidRPr="008D1F9A" w:rsidTr="008D1F9A">
        <w:tc>
          <w:tcPr>
            <w:tcW w:w="1109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5C57B2" w:rsidRPr="008D1F9A" w:rsidTr="008D1F9A">
        <w:tc>
          <w:tcPr>
            <w:tcW w:w="1109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2436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B2" w:rsidRPr="008D1F9A" w:rsidTr="008D1F9A">
        <w:tc>
          <w:tcPr>
            <w:tcW w:w="1109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Целые и дробные выражения</w:t>
            </w:r>
          </w:p>
        </w:tc>
        <w:tc>
          <w:tcPr>
            <w:tcW w:w="2436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B2" w:rsidRPr="008D1F9A" w:rsidTr="008D1F9A">
        <w:tc>
          <w:tcPr>
            <w:tcW w:w="1109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2436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B2" w:rsidRPr="008D1F9A" w:rsidTr="008D1F9A">
        <w:tc>
          <w:tcPr>
            <w:tcW w:w="1109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436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B2" w:rsidRPr="008D1F9A" w:rsidTr="008D1F9A">
        <w:tc>
          <w:tcPr>
            <w:tcW w:w="1109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436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B2" w:rsidRPr="008D1F9A" w:rsidTr="008D1F9A">
        <w:tc>
          <w:tcPr>
            <w:tcW w:w="1109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параметрами</w:t>
            </w:r>
          </w:p>
        </w:tc>
        <w:tc>
          <w:tcPr>
            <w:tcW w:w="2436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B2" w:rsidRPr="008D1F9A" w:rsidTr="008D1F9A">
        <w:tc>
          <w:tcPr>
            <w:tcW w:w="1109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62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5C57B2" w:rsidRPr="008D1F9A" w:rsidRDefault="008D1F9A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5C57B2" w:rsidRPr="008D1F9A" w:rsidRDefault="005C57B2" w:rsidP="00FE02FA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7B2" w:rsidRPr="005C57B2" w:rsidRDefault="005C57B2" w:rsidP="00FE02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7B2" w:rsidRPr="002D2A19" w:rsidRDefault="005C57B2" w:rsidP="00FE02FA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5C57B2" w:rsidRDefault="005C57B2" w:rsidP="00FE02FA">
      <w:pPr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sectPr w:rsidR="005C57B2" w:rsidSect="00AD06F3">
      <w:headerReference w:type="default" r:id="rId9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E81" w:rsidRDefault="00BD5E81" w:rsidP="0048040F">
      <w:pPr>
        <w:spacing w:after="0" w:line="240" w:lineRule="auto"/>
      </w:pPr>
      <w:r>
        <w:separator/>
      </w:r>
    </w:p>
  </w:endnote>
  <w:endnote w:type="continuationSeparator" w:id="1">
    <w:p w:rsidR="00BD5E81" w:rsidRDefault="00BD5E81" w:rsidP="0048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E81" w:rsidRDefault="00BD5E81" w:rsidP="0048040F">
      <w:pPr>
        <w:spacing w:after="0" w:line="240" w:lineRule="auto"/>
      </w:pPr>
      <w:r>
        <w:separator/>
      </w:r>
    </w:p>
  </w:footnote>
  <w:footnote w:type="continuationSeparator" w:id="1">
    <w:p w:rsidR="00BD5E81" w:rsidRDefault="00BD5E81" w:rsidP="0048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FE02FA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2498"/>
    <w:multiLevelType w:val="hybridMultilevel"/>
    <w:tmpl w:val="C066A414"/>
    <w:lvl w:ilvl="0" w:tplc="DD7EE7F8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734B663F"/>
    <w:multiLevelType w:val="hybridMultilevel"/>
    <w:tmpl w:val="8CA6648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77CE73CC"/>
    <w:multiLevelType w:val="hybridMultilevel"/>
    <w:tmpl w:val="468CCC22"/>
    <w:lvl w:ilvl="0" w:tplc="1B2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B2"/>
    <w:rsid w:val="00094CA9"/>
    <w:rsid w:val="0017507C"/>
    <w:rsid w:val="0048040F"/>
    <w:rsid w:val="005A532E"/>
    <w:rsid w:val="005C57B2"/>
    <w:rsid w:val="008D1F9A"/>
    <w:rsid w:val="00BD5E81"/>
    <w:rsid w:val="00C27BF5"/>
    <w:rsid w:val="00F00406"/>
    <w:rsid w:val="00FE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2"/>
  </w:style>
  <w:style w:type="paragraph" w:styleId="2">
    <w:name w:val="heading 2"/>
    <w:basedOn w:val="a"/>
    <w:link w:val="20"/>
    <w:uiPriority w:val="9"/>
    <w:qFormat/>
    <w:rsid w:val="005C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5C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7B2"/>
  </w:style>
  <w:style w:type="paragraph" w:styleId="a5">
    <w:name w:val="List Paragraph"/>
    <w:basedOn w:val="a"/>
    <w:uiPriority w:val="1"/>
    <w:qFormat/>
    <w:rsid w:val="005C57B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C57B2"/>
    <w:rPr>
      <w:color w:val="0000FF"/>
      <w:u w:val="single"/>
    </w:rPr>
  </w:style>
  <w:style w:type="table" w:styleId="a7">
    <w:name w:val="Table Grid"/>
    <w:basedOn w:val="a1"/>
    <w:uiPriority w:val="59"/>
    <w:rsid w:val="005C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2"/>
  </w:style>
  <w:style w:type="paragraph" w:styleId="2">
    <w:name w:val="heading 2"/>
    <w:basedOn w:val="a"/>
    <w:link w:val="20"/>
    <w:uiPriority w:val="9"/>
    <w:qFormat/>
    <w:rsid w:val="005C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5C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7B2"/>
  </w:style>
  <w:style w:type="paragraph" w:styleId="a5">
    <w:name w:val="List Paragraph"/>
    <w:basedOn w:val="a"/>
    <w:uiPriority w:val="1"/>
    <w:qFormat/>
    <w:rsid w:val="005C57B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C57B2"/>
    <w:rPr>
      <w:color w:val="0000FF"/>
      <w:u w:val="single"/>
    </w:rPr>
  </w:style>
  <w:style w:type="table" w:styleId="a7">
    <w:name w:val="Table Grid"/>
    <w:basedOn w:val="a1"/>
    <w:uiPriority w:val="59"/>
    <w:rsid w:val="005C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&#1093;lari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Батуева</dc:creator>
  <cp:lastModifiedBy>МБОУ ЦО №20</cp:lastModifiedBy>
  <cp:revision>4</cp:revision>
  <dcterms:created xsi:type="dcterms:W3CDTF">2025-01-16T09:04:00Z</dcterms:created>
  <dcterms:modified xsi:type="dcterms:W3CDTF">2025-01-31T16:03:00Z</dcterms:modified>
</cp:coreProperties>
</file>