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2156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2156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21563">
        <w:rPr>
          <w:rFonts w:ascii="Times New Roman" w:hAnsi="Times New Roman" w:cs="Times New Roman"/>
          <w:b/>
          <w:sz w:val="24"/>
          <w:szCs w:val="24"/>
        </w:rPr>
        <w:t>ПРЕДМЕТУ «ОКРУЖАЮЩИЙ МИР»</w:t>
      </w:r>
    </w:p>
    <w:p w:rsidR="00AD06F3" w:rsidRPr="002D7DD9" w:rsidRDefault="00E2156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134E08">
      <w:pPr>
        <w:pStyle w:val="a7"/>
        <w:numPr>
          <w:ilvl w:val="0"/>
          <w:numId w:val="2"/>
        </w:numPr>
        <w:spacing w:after="0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134E08">
      <w:pPr>
        <w:pStyle w:val="a7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21563" w:rsidRPr="00E21563">
        <w:rPr>
          <w:rFonts w:ascii="Times New Roman" w:hAnsi="Times New Roman" w:cs="Times New Roman"/>
          <w:sz w:val="24"/>
          <w:szCs w:val="24"/>
        </w:rPr>
        <w:t xml:space="preserve"> </w:t>
      </w:r>
      <w:r w:rsidR="00E21563">
        <w:rPr>
          <w:rFonts w:ascii="Times New Roman" w:hAnsi="Times New Roman" w:cs="Times New Roman"/>
          <w:sz w:val="24"/>
          <w:szCs w:val="24"/>
        </w:rPr>
        <w:t>по предмету «О</w:t>
      </w:r>
      <w:r w:rsidR="00E21563" w:rsidRPr="00E21563">
        <w:rPr>
          <w:rFonts w:ascii="Times New Roman" w:hAnsi="Times New Roman" w:cs="Times New Roman"/>
          <w:sz w:val="24"/>
          <w:szCs w:val="24"/>
        </w:rPr>
        <w:t>кружающ</w:t>
      </w:r>
      <w:r w:rsidR="00E21563">
        <w:rPr>
          <w:rFonts w:ascii="Times New Roman" w:hAnsi="Times New Roman" w:cs="Times New Roman"/>
          <w:sz w:val="24"/>
          <w:szCs w:val="24"/>
        </w:rPr>
        <w:t>ий</w:t>
      </w:r>
      <w:r w:rsidR="00E21563" w:rsidRPr="00E21563">
        <w:rPr>
          <w:rFonts w:ascii="Times New Roman" w:hAnsi="Times New Roman" w:cs="Times New Roman"/>
          <w:sz w:val="24"/>
          <w:szCs w:val="24"/>
        </w:rPr>
        <w:t xml:space="preserve"> мир</w:t>
      </w:r>
      <w:r w:rsidR="00E21563">
        <w:rPr>
          <w:rFonts w:ascii="Times New Roman" w:hAnsi="Times New Roman" w:cs="Times New Roman"/>
          <w:sz w:val="24"/>
          <w:szCs w:val="24"/>
        </w:rPr>
        <w:t>»</w:t>
      </w:r>
      <w:r w:rsidR="00E21563" w:rsidRPr="00E21563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18374B">
        <w:rPr>
          <w:rFonts w:ascii="Times New Roman" w:hAnsi="Times New Roman" w:cs="Times New Roman"/>
          <w:sz w:val="24"/>
          <w:szCs w:val="24"/>
        </w:rPr>
        <w:t xml:space="preserve"> (4 класс) </w:t>
      </w:r>
      <w:r w:rsidR="00E21563" w:rsidRPr="00E21563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ООП НОО,</w:t>
      </w:r>
      <w:r w:rsidR="0018374B">
        <w:rPr>
          <w:rFonts w:ascii="Times New Roman" w:hAnsi="Times New Roman" w:cs="Times New Roman"/>
          <w:sz w:val="24"/>
          <w:szCs w:val="24"/>
        </w:rPr>
        <w:t xml:space="preserve"> </w:t>
      </w:r>
      <w:r w:rsidR="00E21563" w:rsidRPr="00E21563">
        <w:rPr>
          <w:rFonts w:ascii="Times New Roman" w:hAnsi="Times New Roman" w:cs="Times New Roman"/>
          <w:sz w:val="24"/>
          <w:szCs w:val="24"/>
        </w:rPr>
        <w:t>представленных в ФГОС НОО</w:t>
      </w:r>
      <w:r w:rsidR="0018374B">
        <w:rPr>
          <w:rFonts w:ascii="Times New Roman" w:hAnsi="Times New Roman" w:cs="Times New Roman"/>
          <w:sz w:val="24"/>
          <w:szCs w:val="24"/>
        </w:rPr>
        <w:t>,</w:t>
      </w:r>
      <w:r w:rsidR="00E21563" w:rsidRPr="00E21563">
        <w:rPr>
          <w:rFonts w:ascii="Times New Roman" w:hAnsi="Times New Roman" w:cs="Times New Roman"/>
          <w:sz w:val="24"/>
          <w:szCs w:val="24"/>
        </w:rPr>
        <w:t xml:space="preserve"> федеральной рабочей программы </w:t>
      </w:r>
      <w:r w:rsidR="0018374B" w:rsidRPr="0018374B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18374B">
        <w:rPr>
          <w:rFonts w:ascii="Times New Roman" w:hAnsi="Times New Roman" w:cs="Times New Roman"/>
          <w:sz w:val="24"/>
          <w:szCs w:val="24"/>
        </w:rPr>
        <w:t xml:space="preserve"> «О</w:t>
      </w:r>
      <w:r w:rsidR="0018374B" w:rsidRPr="0018374B">
        <w:rPr>
          <w:rFonts w:ascii="Times New Roman" w:hAnsi="Times New Roman" w:cs="Times New Roman"/>
          <w:sz w:val="24"/>
          <w:szCs w:val="24"/>
        </w:rPr>
        <w:t>кружающий</w:t>
      </w:r>
      <w:r w:rsidR="0018374B">
        <w:rPr>
          <w:rFonts w:ascii="Times New Roman" w:hAnsi="Times New Roman" w:cs="Times New Roman"/>
          <w:sz w:val="24"/>
          <w:szCs w:val="24"/>
        </w:rPr>
        <w:t xml:space="preserve"> </w:t>
      </w:r>
      <w:r w:rsidR="0018374B" w:rsidRPr="0018374B">
        <w:rPr>
          <w:rFonts w:ascii="Times New Roman" w:hAnsi="Times New Roman" w:cs="Times New Roman"/>
          <w:sz w:val="24"/>
          <w:szCs w:val="24"/>
        </w:rPr>
        <w:t>мир</w:t>
      </w:r>
      <w:r w:rsidR="0018374B">
        <w:rPr>
          <w:rFonts w:ascii="Times New Roman" w:hAnsi="Times New Roman" w:cs="Times New Roman"/>
          <w:sz w:val="24"/>
          <w:szCs w:val="24"/>
        </w:rPr>
        <w:t xml:space="preserve">» и </w:t>
      </w:r>
      <w:r w:rsidR="0018374B" w:rsidRPr="00E21563">
        <w:rPr>
          <w:rFonts w:ascii="Times New Roman" w:hAnsi="Times New Roman" w:cs="Times New Roman"/>
          <w:sz w:val="24"/>
          <w:szCs w:val="24"/>
        </w:rPr>
        <w:t>федеральной рабочей программы</w:t>
      </w:r>
      <w:r w:rsidR="0018374B">
        <w:rPr>
          <w:rFonts w:ascii="Times New Roman" w:hAnsi="Times New Roman" w:cs="Times New Roman"/>
          <w:sz w:val="24"/>
          <w:szCs w:val="24"/>
        </w:rPr>
        <w:t xml:space="preserve"> </w:t>
      </w:r>
      <w:r w:rsidR="00E21563" w:rsidRPr="00E21563">
        <w:rPr>
          <w:rFonts w:ascii="Times New Roman" w:hAnsi="Times New Roman" w:cs="Times New Roman"/>
          <w:sz w:val="24"/>
          <w:szCs w:val="24"/>
        </w:rPr>
        <w:t>воспитания</w:t>
      </w:r>
      <w:r w:rsidR="0018374B">
        <w:rPr>
          <w:rFonts w:ascii="Times New Roman" w:hAnsi="Times New Roman" w:cs="Times New Roman"/>
          <w:sz w:val="24"/>
          <w:szCs w:val="24"/>
        </w:rPr>
        <w:t>.</w:t>
      </w:r>
    </w:p>
    <w:p w:rsidR="002D7DD9" w:rsidRPr="002D7DD9" w:rsidRDefault="002D7DD9" w:rsidP="00134E08">
      <w:pPr>
        <w:pStyle w:val="a7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134E08">
      <w:pPr>
        <w:pStyle w:val="a7"/>
        <w:numPr>
          <w:ilvl w:val="0"/>
          <w:numId w:val="2"/>
        </w:numPr>
        <w:spacing w:after="0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8374B" w:rsidRPr="0018374B" w:rsidRDefault="0018374B" w:rsidP="00134E08">
      <w:pPr>
        <w:autoSpaceDE w:val="0"/>
        <w:autoSpaceDN w:val="0"/>
        <w:adjustRightInd w:val="0"/>
        <w:spacing w:after="0"/>
        <w:ind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74B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</w:t>
      </w:r>
      <w:r w:rsidR="00134E08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обучения 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18374B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Pr="0018374B">
        <w:rPr>
          <w:rFonts w:ascii="Times New Roman" w:hAnsi="Times New Roman" w:cs="Times New Roman"/>
          <w:sz w:val="24"/>
          <w:szCs w:val="24"/>
        </w:rPr>
        <w:t>раскрыти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74B">
        <w:rPr>
          <w:rFonts w:ascii="Times New Roman" w:hAnsi="Times New Roman" w:cs="Times New Roman"/>
          <w:sz w:val="24"/>
          <w:szCs w:val="24"/>
        </w:rPr>
        <w:t xml:space="preserve"> роли человека в природе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обществе, ознакомление с правилами поведения в среде обитания и освоение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 xml:space="preserve">общечеловеческих ценностей взаимодействия в системах: </w:t>
      </w:r>
      <w:r w:rsidR="00F05782" w:rsidRPr="0018374B">
        <w:rPr>
          <w:rFonts w:ascii="Times New Roman" w:hAnsi="Times New Roman" w:cs="Times New Roman"/>
          <w:sz w:val="24"/>
          <w:szCs w:val="24"/>
        </w:rPr>
        <w:t>«Человек и общество»</w:t>
      </w:r>
      <w:r w:rsidR="00F05782">
        <w:rPr>
          <w:rFonts w:ascii="Times New Roman" w:hAnsi="Times New Roman" w:cs="Times New Roman"/>
          <w:sz w:val="24"/>
          <w:szCs w:val="24"/>
        </w:rPr>
        <w:t>,</w:t>
      </w:r>
      <w:r w:rsidR="00F05782" w:rsidRPr="0018374B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«Человек и природа»</w:t>
      </w:r>
      <w:r w:rsidR="00F05782">
        <w:rPr>
          <w:rFonts w:ascii="Times New Roman" w:hAnsi="Times New Roman" w:cs="Times New Roman"/>
          <w:sz w:val="24"/>
          <w:szCs w:val="24"/>
        </w:rPr>
        <w:t xml:space="preserve">, </w:t>
      </w:r>
      <w:r w:rsidR="001913CC" w:rsidRPr="001913CC">
        <w:rPr>
          <w:rFonts w:ascii="Times New Roman" w:hAnsi="Times New Roman" w:cs="Times New Roman"/>
          <w:sz w:val="24"/>
          <w:szCs w:val="24"/>
        </w:rPr>
        <w:t>«Человек и другие люди», «Человек и познание»</w:t>
      </w:r>
      <w:r w:rsidR="00F05782">
        <w:rPr>
          <w:rFonts w:ascii="Times New Roman" w:hAnsi="Times New Roman" w:cs="Times New Roman"/>
          <w:sz w:val="24"/>
          <w:szCs w:val="24"/>
        </w:rPr>
        <w:t xml:space="preserve">. </w:t>
      </w:r>
      <w:r w:rsidRPr="0018374B">
        <w:rPr>
          <w:rFonts w:ascii="Times New Roman" w:hAnsi="Times New Roman" w:cs="Times New Roman"/>
          <w:sz w:val="24"/>
          <w:szCs w:val="24"/>
        </w:rPr>
        <w:t>Важнейшей составляющей всех указанных систем является содержание, усвоение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которого гарантирует формирование у обучающихся навыков здорового и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безопасного образа жизни на основе развивающейся способности предвидеть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результаты своих поступков и оценки возникшей ситуации</w:t>
      </w:r>
      <w:r w:rsidR="001913CC">
        <w:rPr>
          <w:rFonts w:ascii="Times New Roman" w:hAnsi="Times New Roman" w:cs="Times New Roman"/>
          <w:sz w:val="24"/>
          <w:szCs w:val="24"/>
        </w:rPr>
        <w:t xml:space="preserve"> (</w:t>
      </w:r>
      <w:r w:rsidR="001913CC">
        <w:t>«</w:t>
      </w:r>
      <w:r w:rsidR="001913CC" w:rsidRPr="00F05782">
        <w:rPr>
          <w:rFonts w:ascii="Times New Roman" w:hAnsi="Times New Roman" w:cs="Times New Roman"/>
          <w:sz w:val="24"/>
          <w:szCs w:val="24"/>
        </w:rPr>
        <w:t>Правила безопасной жизнедеятельности</w:t>
      </w:r>
      <w:r w:rsidR="001913CC">
        <w:rPr>
          <w:rFonts w:ascii="Times New Roman" w:hAnsi="Times New Roman" w:cs="Times New Roman"/>
          <w:sz w:val="24"/>
          <w:szCs w:val="24"/>
        </w:rPr>
        <w:t>»).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</w:t>
      </w:r>
      <w:r w:rsidR="00F05782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>следующих ведущих идей:</w:t>
      </w:r>
    </w:p>
    <w:p w:rsidR="0018374B" w:rsidRPr="0018374B" w:rsidRDefault="0018374B" w:rsidP="00134E08">
      <w:pPr>
        <w:autoSpaceDE w:val="0"/>
        <w:autoSpaceDN w:val="0"/>
        <w:adjustRightInd w:val="0"/>
        <w:spacing w:after="0"/>
        <w:ind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74B">
        <w:rPr>
          <w:rFonts w:ascii="Times New Roman" w:hAnsi="Times New Roman" w:cs="Times New Roman"/>
          <w:sz w:val="24"/>
          <w:szCs w:val="24"/>
        </w:rPr>
        <w:t>– раскрытие роли человека в природе и обществе;</w:t>
      </w:r>
    </w:p>
    <w:p w:rsidR="00F05782" w:rsidRDefault="0018374B" w:rsidP="00134E08">
      <w:pPr>
        <w:autoSpaceDE w:val="0"/>
        <w:autoSpaceDN w:val="0"/>
        <w:adjustRightInd w:val="0"/>
        <w:spacing w:after="0"/>
        <w:ind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74B">
        <w:rPr>
          <w:rFonts w:ascii="Times New Roman" w:hAnsi="Times New Roman" w:cs="Times New Roman"/>
          <w:sz w:val="24"/>
          <w:szCs w:val="24"/>
        </w:rPr>
        <w:t>– освоение общечеловеческих ценностей взаимодействия в системах: «Человек</w:t>
      </w:r>
      <w:r w:rsidR="001913CC">
        <w:rPr>
          <w:rFonts w:ascii="Times New Roman" w:hAnsi="Times New Roman" w:cs="Times New Roman"/>
          <w:sz w:val="24"/>
          <w:szCs w:val="24"/>
        </w:rPr>
        <w:t xml:space="preserve"> </w:t>
      </w:r>
      <w:r w:rsidRPr="0018374B">
        <w:rPr>
          <w:rFonts w:ascii="Times New Roman" w:hAnsi="Times New Roman" w:cs="Times New Roman"/>
          <w:sz w:val="24"/>
          <w:szCs w:val="24"/>
        </w:rPr>
        <w:t xml:space="preserve">и природа», «Человек и общество», «Человек и другие люди», </w:t>
      </w:r>
      <w:r w:rsidR="001913CC" w:rsidRPr="001913CC">
        <w:rPr>
          <w:rFonts w:ascii="Times New Roman" w:hAnsi="Times New Roman" w:cs="Times New Roman"/>
          <w:sz w:val="24"/>
          <w:szCs w:val="24"/>
        </w:rPr>
        <w:t>«Человек и познание»</w:t>
      </w:r>
      <w:r w:rsidR="001913CC">
        <w:rPr>
          <w:rFonts w:ascii="Times New Roman" w:hAnsi="Times New Roman" w:cs="Times New Roman"/>
          <w:sz w:val="24"/>
          <w:szCs w:val="24"/>
        </w:rPr>
        <w:t>.</w:t>
      </w:r>
    </w:p>
    <w:p w:rsidR="00F05782" w:rsidRPr="002D7DD9" w:rsidRDefault="00F05782" w:rsidP="00134E08">
      <w:pPr>
        <w:autoSpaceDE w:val="0"/>
        <w:autoSpaceDN w:val="0"/>
        <w:adjustRightInd w:val="0"/>
        <w:spacing w:after="0"/>
        <w:ind w:right="42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134E08">
      <w:pPr>
        <w:pStyle w:val="a7"/>
        <w:numPr>
          <w:ilvl w:val="0"/>
          <w:numId w:val="2"/>
        </w:numPr>
        <w:spacing w:after="0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F0578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782">
        <w:rPr>
          <w:rFonts w:ascii="Times New Roman" w:hAnsi="Times New Roman" w:cs="Times New Roman"/>
          <w:b/>
          <w:sz w:val="24"/>
          <w:szCs w:val="24"/>
        </w:rPr>
        <w:t>4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11D7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формирование целостного взгляда на мир, осознание места в нём человека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на основе целостного взгляда на окружающий мир (природную и социальную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среду обитания);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 xml:space="preserve"> освоение естественнонаучных, обществоведческих,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нравственно-этических понятий, представленных в содержании программы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по окружающему миру;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формирование ценности здоровья человека, его сохранения и укрепления,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приверженности здоровому образу жизни;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развитие умений и навыков применять полученные знания в реальной учебной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и жизненной практике, связанной как с поисково-исследовательской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деятельностью (наблюдения, опыты, трудовая деятельность), так и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с творческим использованием приобретённых знаний в речевой,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изобразительной, художественной деятельности;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духовно-нравственное развитие и воспитание личности гражданина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Российской Федерации, понимание своей принадлежности к Российскому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государству, определённому этносу;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проявление уважения к истории, культуре, традициям народов Российской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Федерации;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освоение обучающимися мирового культурного опыта по созданию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общечеловеческих ценностей, законов и правил построения взаимоотношений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в социуме;</w:t>
      </w:r>
    </w:p>
    <w:p w:rsidR="00F05782" w:rsidRPr="00F05782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обогащение духовного опыта обучающихся, развитие способности ребёнка к социализации на основе принятия гуманистических норм жизни,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 xml:space="preserve">приобретение опыта </w:t>
      </w:r>
      <w:r w:rsidRPr="00F05782">
        <w:rPr>
          <w:rFonts w:ascii="Times New Roman" w:hAnsi="Times New Roman" w:cs="Times New Roman"/>
          <w:sz w:val="24"/>
          <w:szCs w:val="24"/>
        </w:rPr>
        <w:lastRenderedPageBreak/>
        <w:t>эмоционально-положительного отношения к природе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в соответствии с экологическими нормами поведения;</w:t>
      </w:r>
    </w:p>
    <w:p w:rsidR="002D7DD9" w:rsidRDefault="00F05782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5782">
        <w:rPr>
          <w:rFonts w:ascii="Times New Roman" w:hAnsi="Times New Roman" w:cs="Times New Roman"/>
          <w:sz w:val="24"/>
          <w:szCs w:val="24"/>
        </w:rPr>
        <w:t>– становление навыков повседневного проявления культуры общения,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гуманного отношения к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людям, уважительного отношения к их взглядам,</w:t>
      </w:r>
      <w:r w:rsidR="009F11D7">
        <w:rPr>
          <w:rFonts w:ascii="Times New Roman" w:hAnsi="Times New Roman" w:cs="Times New Roman"/>
          <w:sz w:val="24"/>
          <w:szCs w:val="24"/>
        </w:rPr>
        <w:t xml:space="preserve"> </w:t>
      </w:r>
      <w:r w:rsidRPr="00F05782">
        <w:rPr>
          <w:rFonts w:ascii="Times New Roman" w:hAnsi="Times New Roman" w:cs="Times New Roman"/>
          <w:sz w:val="24"/>
          <w:szCs w:val="24"/>
        </w:rPr>
        <w:t>мнению и индивидуальности.</w:t>
      </w:r>
    </w:p>
    <w:p w:rsidR="00134E08" w:rsidRPr="002D7DD9" w:rsidRDefault="00134E08" w:rsidP="00134E08">
      <w:pPr>
        <w:pStyle w:val="a7"/>
        <w:autoSpaceDE w:val="0"/>
        <w:autoSpaceDN w:val="0"/>
        <w:adjustRightInd w:val="0"/>
        <w:spacing w:after="0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134E08" w:rsidRDefault="002D7DD9" w:rsidP="00134E08">
      <w:pPr>
        <w:pStyle w:val="a7"/>
        <w:numPr>
          <w:ilvl w:val="0"/>
          <w:numId w:val="2"/>
        </w:numPr>
        <w:spacing w:after="0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08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134E08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134E08">
        <w:rPr>
          <w:rFonts w:ascii="Times New Roman" w:hAnsi="Times New Roman" w:cs="Times New Roman"/>
          <w:b/>
          <w:sz w:val="24"/>
          <w:szCs w:val="24"/>
        </w:rPr>
        <w:t>.</w:t>
      </w:r>
      <w:r w:rsidR="00134E08" w:rsidRPr="00134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E08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134E08">
      <w:pPr>
        <w:ind w:right="42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9F11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="009F11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11D7">
        <w:rPr>
          <w:rFonts w:ascii="Times New Roman" w:hAnsi="Times New Roman" w:cs="Times New Roman"/>
          <w:sz w:val="24"/>
          <w:szCs w:val="24"/>
        </w:rPr>
        <w:t xml:space="preserve"> и «В»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МБОУ ЦО № 20 на изучение курса «</w:t>
      </w:r>
      <w:r w:rsidR="009F11D7">
        <w:rPr>
          <w:rFonts w:ascii="Times New Roman" w:hAnsi="Times New Roman" w:cs="Times New Roman"/>
          <w:sz w:val="24"/>
          <w:szCs w:val="24"/>
        </w:rPr>
        <w:t>Окружающий мир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</w:t>
      </w:r>
      <w:r w:rsidR="009F11D7">
        <w:rPr>
          <w:rFonts w:ascii="Times New Roman" w:hAnsi="Times New Roman" w:cs="Times New Roman"/>
          <w:sz w:val="24"/>
          <w:szCs w:val="24"/>
        </w:rPr>
        <w:t>68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9F11D7">
        <w:rPr>
          <w:rFonts w:ascii="Times New Roman" w:hAnsi="Times New Roman" w:cs="Times New Roman"/>
          <w:sz w:val="24"/>
          <w:szCs w:val="24"/>
        </w:rPr>
        <w:t>2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учебный час</w:t>
      </w:r>
      <w:r w:rsidR="009F11D7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proofErr w:type="gramStart"/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1913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3EEF" w:rsidRPr="00134E08" w:rsidRDefault="002E5719" w:rsidP="00134E08">
      <w:pPr>
        <w:pStyle w:val="a7"/>
        <w:numPr>
          <w:ilvl w:val="0"/>
          <w:numId w:val="2"/>
        </w:numPr>
        <w:spacing w:after="0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08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E95786" w:rsidRPr="00E95786" w:rsidRDefault="00A03F29" w:rsidP="00134E08">
      <w:pPr>
        <w:pStyle w:val="a7"/>
        <w:spacing w:after="0" w:line="240" w:lineRule="atLeast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>Учебник</w:t>
      </w:r>
      <w:r w:rsidR="00E95786">
        <w:rPr>
          <w:rFonts w:ascii="Times New Roman" w:hAnsi="Times New Roman" w:cs="Times New Roman"/>
          <w:sz w:val="24"/>
          <w:szCs w:val="24"/>
        </w:rPr>
        <w:t>: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E95786" w:rsidRPr="00E95786">
        <w:rPr>
          <w:rFonts w:ascii="Times New Roman" w:hAnsi="Times New Roman" w:cs="Times New Roman"/>
          <w:sz w:val="24"/>
          <w:szCs w:val="24"/>
        </w:rPr>
        <w:t>Окружающий мир. 4 класс. Плешаков А.А.</w:t>
      </w:r>
      <w:r w:rsidR="00E95786">
        <w:rPr>
          <w:rFonts w:ascii="Times New Roman" w:hAnsi="Times New Roman" w:cs="Times New Roman"/>
          <w:sz w:val="24"/>
          <w:szCs w:val="24"/>
        </w:rPr>
        <w:t xml:space="preserve">, </w:t>
      </w:r>
      <w:r w:rsidR="000D22BF">
        <w:rPr>
          <w:rFonts w:ascii="Times New Roman" w:hAnsi="Times New Roman" w:cs="Times New Roman"/>
          <w:sz w:val="24"/>
          <w:szCs w:val="24"/>
        </w:rPr>
        <w:t>Издательство Просвещение, с</w:t>
      </w:r>
      <w:r w:rsidR="00E95786">
        <w:rPr>
          <w:rFonts w:ascii="Times New Roman" w:hAnsi="Times New Roman" w:cs="Times New Roman"/>
          <w:sz w:val="24"/>
          <w:szCs w:val="24"/>
        </w:rPr>
        <w:t xml:space="preserve">ерия «Школа России», </w:t>
      </w:r>
      <w:r w:rsidR="00E95786" w:rsidRPr="00E95786">
        <w:rPr>
          <w:rFonts w:ascii="Times New Roman" w:hAnsi="Times New Roman" w:cs="Times New Roman"/>
          <w:sz w:val="24"/>
          <w:szCs w:val="24"/>
        </w:rPr>
        <w:t>2024</w:t>
      </w:r>
    </w:p>
    <w:p w:rsidR="000D22BF" w:rsidRDefault="000D22BF" w:rsidP="00134E08">
      <w:pPr>
        <w:pStyle w:val="a7"/>
        <w:spacing w:after="0" w:line="240" w:lineRule="atLeast"/>
        <w:ind w:left="0" w:right="425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134E08" w:rsidRDefault="00CD3EEF" w:rsidP="00134E08">
      <w:pPr>
        <w:pStyle w:val="a7"/>
        <w:numPr>
          <w:ilvl w:val="0"/>
          <w:numId w:val="2"/>
        </w:numPr>
        <w:spacing w:after="0" w:line="240" w:lineRule="atLeast"/>
        <w:ind w:left="0" w:right="425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08">
        <w:rPr>
          <w:rFonts w:ascii="Times New Roman" w:hAnsi="Times New Roman" w:cs="Times New Roman"/>
          <w:b/>
          <w:sz w:val="24"/>
          <w:szCs w:val="24"/>
        </w:rPr>
        <w:t>ОСН</w:t>
      </w:r>
      <w:r w:rsidR="00103C39" w:rsidRPr="00134E08">
        <w:rPr>
          <w:rFonts w:ascii="Times New Roman" w:hAnsi="Times New Roman" w:cs="Times New Roman"/>
          <w:b/>
          <w:sz w:val="24"/>
          <w:szCs w:val="24"/>
        </w:rPr>
        <w:t>ОВНЫЕ РАЗДЕЛЫ КУРСА «</w:t>
      </w:r>
      <w:r w:rsidR="000D22BF" w:rsidRPr="00134E08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103C39" w:rsidRPr="00134E0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22BF" w:rsidRPr="00134E08">
        <w:rPr>
          <w:rFonts w:ascii="Times New Roman" w:hAnsi="Times New Roman" w:cs="Times New Roman"/>
          <w:b/>
          <w:sz w:val="24"/>
          <w:szCs w:val="24"/>
        </w:rPr>
        <w:t>4</w:t>
      </w:r>
      <w:r w:rsidR="00103C39" w:rsidRPr="00134E0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D22BF" w:rsidRDefault="000D22BF" w:rsidP="000D22BF">
      <w:pPr>
        <w:pStyle w:val="a7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109"/>
        <w:gridCol w:w="3862"/>
        <w:gridCol w:w="2436"/>
        <w:gridCol w:w="2437"/>
      </w:tblGrid>
      <w:tr w:rsidR="00604DB5" w:rsidTr="00134E08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134E08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1913CC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2436" w:type="dxa"/>
          </w:tcPr>
          <w:p w:rsidR="00604DB5" w:rsidRPr="00604DB5" w:rsidRDefault="001913C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</w:tcPr>
          <w:p w:rsidR="00604DB5" w:rsidRPr="00604DB5" w:rsidRDefault="001913C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:rsidTr="00134E08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1913CC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2436" w:type="dxa"/>
          </w:tcPr>
          <w:p w:rsidR="00604DB5" w:rsidRPr="00604DB5" w:rsidRDefault="00134E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</w:tcPr>
          <w:p w:rsidR="00604DB5" w:rsidRPr="00604DB5" w:rsidRDefault="00134E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:rsidTr="00D61AA3">
        <w:trPr>
          <w:trHeight w:val="230"/>
        </w:trPr>
        <w:tc>
          <w:tcPr>
            <w:tcW w:w="1109" w:type="dxa"/>
          </w:tcPr>
          <w:p w:rsidR="00D61AA3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C0379" w:rsidRDefault="00134E0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2436" w:type="dxa"/>
          </w:tcPr>
          <w:p w:rsidR="00604DB5" w:rsidRPr="00604DB5" w:rsidRDefault="00134E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604DB5" w:rsidRPr="00604DB5" w:rsidRDefault="00134E0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AA3" w:rsidRPr="00604DB5" w:rsidTr="00D61AA3">
        <w:trPr>
          <w:trHeight w:val="138"/>
        </w:trPr>
        <w:tc>
          <w:tcPr>
            <w:tcW w:w="1109" w:type="dxa"/>
          </w:tcPr>
          <w:p w:rsidR="00D61AA3" w:rsidRDefault="00D61AA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D61AA3" w:rsidRDefault="00D61AA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436" w:type="dxa"/>
          </w:tcPr>
          <w:p w:rsidR="00D61AA3" w:rsidRDefault="00D61AA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D61AA3" w:rsidRDefault="00D61AA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A3" w:rsidRPr="00604DB5" w:rsidTr="00134E08">
        <w:trPr>
          <w:trHeight w:val="184"/>
        </w:trPr>
        <w:tc>
          <w:tcPr>
            <w:tcW w:w="1109" w:type="dxa"/>
          </w:tcPr>
          <w:p w:rsidR="00D61AA3" w:rsidRDefault="00D61AA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61AA3" w:rsidRDefault="004B183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6" w:type="dxa"/>
          </w:tcPr>
          <w:p w:rsidR="00D61AA3" w:rsidRDefault="004B183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D61AA3" w:rsidRDefault="004B183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134E08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134E08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</w:t>
      </w:r>
      <w:r w:rsidR="00134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</w:t>
      </w:r>
      <w:r w:rsidR="00134E08">
        <w:rPr>
          <w:rFonts w:ascii="Times New Roman" w:hAnsi="Times New Roman" w:cs="Times New Roman"/>
          <w:sz w:val="24"/>
          <w:szCs w:val="24"/>
        </w:rPr>
        <w:t>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134E08">
      <w:headerReference w:type="default" r:id="rId7"/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1F" w:rsidRDefault="00D7681F" w:rsidP="00AD06F3">
      <w:pPr>
        <w:spacing w:after="0" w:line="240" w:lineRule="auto"/>
      </w:pPr>
      <w:r>
        <w:separator/>
      </w:r>
    </w:p>
  </w:endnote>
  <w:endnote w:type="continuationSeparator" w:id="0">
    <w:p w:rsidR="00D7681F" w:rsidRDefault="00D7681F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1F" w:rsidRDefault="00D7681F" w:rsidP="00AD06F3">
      <w:pPr>
        <w:spacing w:after="0" w:line="240" w:lineRule="auto"/>
      </w:pPr>
      <w:r>
        <w:separator/>
      </w:r>
    </w:p>
  </w:footnote>
  <w:footnote w:type="continuationSeparator" w:id="0">
    <w:p w:rsidR="00D7681F" w:rsidRDefault="00D7681F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  <w:r w:rsidR="00E21563">
      <w:rPr>
        <w:rFonts w:ascii="Times New Roman" w:hAnsi="Times New Roman" w:cs="Times New Roman"/>
        <w:b/>
        <w:sz w:val="20"/>
        <w:szCs w:val="2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D22BF"/>
    <w:rsid w:val="000F10B4"/>
    <w:rsid w:val="00103C39"/>
    <w:rsid w:val="00134E08"/>
    <w:rsid w:val="0018374B"/>
    <w:rsid w:val="001913CC"/>
    <w:rsid w:val="001C0AA0"/>
    <w:rsid w:val="002126C7"/>
    <w:rsid w:val="002D2A19"/>
    <w:rsid w:val="002D7DD9"/>
    <w:rsid w:val="002E5719"/>
    <w:rsid w:val="003F7D78"/>
    <w:rsid w:val="004019B3"/>
    <w:rsid w:val="004B183A"/>
    <w:rsid w:val="00604DB5"/>
    <w:rsid w:val="008775BB"/>
    <w:rsid w:val="009F11D7"/>
    <w:rsid w:val="00A03F29"/>
    <w:rsid w:val="00AD06F3"/>
    <w:rsid w:val="00CC0379"/>
    <w:rsid w:val="00CD3EEF"/>
    <w:rsid w:val="00D61AA3"/>
    <w:rsid w:val="00D7681F"/>
    <w:rsid w:val="00D97201"/>
    <w:rsid w:val="00E21563"/>
    <w:rsid w:val="00E95786"/>
    <w:rsid w:val="00F05782"/>
    <w:rsid w:val="00F81204"/>
    <w:rsid w:val="00FF320A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0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2025-01-26T17:07:00Z</dcterms:created>
  <dcterms:modified xsi:type="dcterms:W3CDTF">2025-01-28T11:03:00Z</dcterms:modified>
</cp:coreProperties>
</file>