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862EC4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A3037">
        <w:rPr>
          <w:rFonts w:ascii="Times New Roman" w:hAnsi="Times New Roman" w:cs="Times New Roman"/>
          <w:b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</w:t>
      </w:r>
      <w:r w:rsidR="005A3037">
        <w:rPr>
          <w:rFonts w:ascii="Times New Roman" w:hAnsi="Times New Roman" w:cs="Times New Roman"/>
          <w:b/>
          <w:sz w:val="24"/>
          <w:szCs w:val="24"/>
        </w:rPr>
        <w:t>-11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5A3037">
        <w:rPr>
          <w:rFonts w:ascii="Times New Roman" w:hAnsi="Times New Roman" w:cs="Times New Roman"/>
          <w:sz w:val="24"/>
          <w:szCs w:val="24"/>
        </w:rPr>
        <w:t>Право</w:t>
      </w:r>
      <w:r w:rsidRPr="002D7DD9">
        <w:rPr>
          <w:rFonts w:ascii="Times New Roman" w:hAnsi="Times New Roman" w:cs="Times New Roman"/>
          <w:sz w:val="24"/>
          <w:szCs w:val="24"/>
        </w:rPr>
        <w:t>» 10-11 классы.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5A3037" w:rsidRPr="005A3037">
        <w:rPr>
          <w:rFonts w:ascii="Times New Roman" w:hAnsi="Times New Roman" w:cs="Times New Roman"/>
          <w:sz w:val="24"/>
          <w:szCs w:val="24"/>
        </w:rPr>
        <w:t>А.Ф.Никитин: Правоведение. 10-11 классы: /А.Ф.Никитин. Базовый и углублённый уровни, 2019</w:t>
      </w:r>
      <w:r w:rsidRPr="002D7DD9">
        <w:rPr>
          <w:rFonts w:ascii="Times New Roman" w:hAnsi="Times New Roman" w:cs="Times New Roman"/>
          <w:sz w:val="24"/>
          <w:szCs w:val="24"/>
        </w:rPr>
        <w:t>, Примерн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2DE0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(ПООП СОО) по </w:t>
      </w:r>
      <w:r w:rsidR="005A3037">
        <w:rPr>
          <w:rFonts w:ascii="Times New Roman" w:hAnsi="Times New Roman" w:cs="Times New Roman"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A3037" w:rsidRPr="003071D7" w:rsidRDefault="002126C7" w:rsidP="005A3037">
      <w:pPr>
        <w:pStyle w:val="Default"/>
        <w:ind w:firstLine="708"/>
        <w:jc w:val="both"/>
        <w:rPr>
          <w:color w:val="auto"/>
        </w:rPr>
      </w:pPr>
      <w:r w:rsidRPr="002D7DD9">
        <w:t>Курс «</w:t>
      </w:r>
      <w:r w:rsidR="005A3037">
        <w:t>Право</w:t>
      </w:r>
      <w:r w:rsidRPr="002D7DD9">
        <w:t xml:space="preserve">» в 10–11 классах занимает особое место. </w:t>
      </w:r>
      <w:r w:rsidR="005A3037" w:rsidRPr="003071D7">
        <w:rPr>
          <w:color w:val="auto"/>
        </w:rPr>
        <w:t xml:space="preserve">В старшей школе право, будучи важным </w:t>
      </w:r>
      <w:proofErr w:type="gramStart"/>
      <w:r w:rsidR="005A3037">
        <w:rPr>
          <w:color w:val="auto"/>
        </w:rPr>
        <w:t>компонентом</w:t>
      </w:r>
      <w:proofErr w:type="gramEnd"/>
      <w:r w:rsidR="005A3037" w:rsidRPr="003071D7">
        <w:rPr>
          <w:color w:val="auto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Право, как учебный предмет создает основу для становления социально-правовой компетентности </w:t>
      </w:r>
      <w:proofErr w:type="gramStart"/>
      <w:r w:rsidRPr="003071D7">
        <w:rPr>
          <w:color w:val="auto"/>
        </w:rPr>
        <w:t>обучающихся</w:t>
      </w:r>
      <w:proofErr w:type="gramEnd"/>
      <w:r w:rsidRPr="003071D7">
        <w:rPr>
          <w:color w:val="auto"/>
        </w:rPr>
        <w:t xml:space="preserve"> и будет способствовать развитию правовой культуры, воспитанию цивилизованного правосознания и уважения к закону у подрастающего поколения.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личности. К основным </w:t>
      </w:r>
      <w:r w:rsidRPr="003071D7">
        <w:rPr>
          <w:b/>
          <w:bCs/>
          <w:color w:val="auto"/>
        </w:rPr>
        <w:t xml:space="preserve">содержательным линиям </w:t>
      </w:r>
      <w:r w:rsidRPr="003071D7">
        <w:rPr>
          <w:color w:val="auto"/>
        </w:rPr>
        <w:t xml:space="preserve">образовательной программы курса права для 10-11 классов общеобразовательной школы (базовый уровень) относятся следующие: </w:t>
      </w:r>
    </w:p>
    <w:p w:rsidR="005A303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история государства и права, вопросы теории государства и права</w:t>
      </w:r>
      <w:r>
        <w:rPr>
          <w:color w:val="auto"/>
        </w:rPr>
        <w:t xml:space="preserve"> </w:t>
      </w:r>
      <w:r w:rsidRPr="003071D7">
        <w:rPr>
          <w:color w:val="auto"/>
        </w:rPr>
        <w:t xml:space="preserve">роль права в регулировании общественных отношений;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законотворческий проце</w:t>
      </w:r>
      <w:proofErr w:type="gramStart"/>
      <w:r w:rsidRPr="003071D7">
        <w:rPr>
          <w:color w:val="auto"/>
        </w:rPr>
        <w:t>сс в стр</w:t>
      </w:r>
      <w:proofErr w:type="gramEnd"/>
      <w:r w:rsidRPr="003071D7">
        <w:rPr>
          <w:color w:val="auto"/>
        </w:rPr>
        <w:t xml:space="preserve">ане;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конституционное право, Конституция РФ;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вопросы семейного и образовательного права; </w:t>
      </w:r>
    </w:p>
    <w:p w:rsidR="005A303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имущественные и неимущественные права личности и способы их защиты;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правовые</w:t>
      </w:r>
      <w:r>
        <w:rPr>
          <w:color w:val="auto"/>
        </w:rPr>
        <w:t xml:space="preserve"> </w:t>
      </w:r>
      <w:r w:rsidRPr="003071D7">
        <w:rPr>
          <w:color w:val="auto"/>
        </w:rPr>
        <w:t xml:space="preserve">основы предпринимательской деятельности; основы трудового права и </w:t>
      </w:r>
      <w:proofErr w:type="gramStart"/>
      <w:r w:rsidRPr="003071D7">
        <w:rPr>
          <w:color w:val="auto"/>
        </w:rPr>
        <w:t>права социального обеспечения</w:t>
      </w:r>
      <w:proofErr w:type="gramEnd"/>
      <w:r w:rsidRPr="003071D7">
        <w:rPr>
          <w:color w:val="auto"/>
        </w:rPr>
        <w:t xml:space="preserve">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основы гражданского, уголовного, административного судопроизводства; </w:t>
      </w:r>
    </w:p>
    <w:p w:rsidR="005A3037" w:rsidRPr="003071D7" w:rsidRDefault="005A3037" w:rsidP="005A3037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особенности конституционного судопроизводства; международная защита прав человека в условиях мирного и военного времени.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 </w:t>
      </w:r>
    </w:p>
    <w:p w:rsidR="002D7DD9" w:rsidRDefault="002D7DD9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F3" w:rsidRDefault="006C62F3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F3" w:rsidRPr="002D7DD9" w:rsidRDefault="006C62F3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6C62F3">
        <w:rPr>
          <w:rFonts w:ascii="Times New Roman" w:hAnsi="Times New Roman" w:cs="Times New Roman"/>
          <w:b/>
          <w:sz w:val="24"/>
          <w:szCs w:val="24"/>
        </w:rPr>
        <w:t>ПРАВО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D7DD9" w:rsidRPr="005A3037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5A3037">
        <w:rPr>
          <w:rFonts w:ascii="Times New Roman" w:hAnsi="Times New Roman" w:cs="Times New Roman"/>
          <w:sz w:val="24"/>
          <w:szCs w:val="24"/>
        </w:rPr>
        <w:t xml:space="preserve"> </w:t>
      </w:r>
      <w:r w:rsidR="005A3037" w:rsidRPr="005A3037">
        <w:rPr>
          <w:rFonts w:ascii="Times New Roman" w:hAnsi="Times New Roman" w:cs="Times New Roman"/>
          <w:sz w:val="24"/>
          <w:szCs w:val="24"/>
        </w:rPr>
        <w:t>качества личности, направленные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</w:t>
      </w:r>
      <w:proofErr w:type="gramStart"/>
      <w:r w:rsidR="005A3037" w:rsidRPr="005A3037">
        <w:rPr>
          <w:rFonts w:ascii="Times New Roman" w:hAnsi="Times New Roman" w:cs="Times New Roman"/>
          <w:sz w:val="24"/>
          <w:szCs w:val="24"/>
        </w:rPr>
        <w:t>;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5A3037" w:rsidRPr="005A3037">
        <w:rPr>
          <w:rFonts w:ascii="Times New Roman" w:hAnsi="Times New Roman" w:cs="Times New Roman"/>
          <w:sz w:val="24"/>
          <w:szCs w:val="24"/>
        </w:rPr>
        <w:t>гражданскую ответственность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</w:p>
    <w:p w:rsidR="002D7DD9" w:rsidRPr="005A3037" w:rsidRDefault="005A3037" w:rsidP="005A3037">
      <w:pPr>
        <w:pStyle w:val="Default"/>
        <w:ind w:left="426" w:hanging="284"/>
        <w:jc w:val="both"/>
        <w:rPr>
          <w:color w:val="auto"/>
        </w:rPr>
      </w:pPr>
      <w:r>
        <w:t xml:space="preserve">       </w:t>
      </w:r>
      <w:r w:rsidR="002D7DD9" w:rsidRPr="002D7DD9">
        <w:t xml:space="preserve">• </w:t>
      </w:r>
      <w:r w:rsidR="002D7DD9" w:rsidRPr="002D7DD9">
        <w:rPr>
          <w:b/>
        </w:rPr>
        <w:t>сформировать</w:t>
      </w:r>
      <w:r w:rsidR="002D7DD9" w:rsidRPr="002D7DD9">
        <w:t xml:space="preserve"> </w:t>
      </w:r>
      <w:r w:rsidRPr="003071D7">
        <w:rPr>
          <w:color w:val="auto"/>
        </w:rPr>
        <w:t>способност</w:t>
      </w:r>
      <w:r>
        <w:rPr>
          <w:color w:val="auto"/>
        </w:rPr>
        <w:t xml:space="preserve">ь и </w:t>
      </w:r>
      <w:r w:rsidRPr="003071D7">
        <w:rPr>
          <w:color w:val="auto"/>
        </w:rPr>
        <w:t>готовности к самостоятельному принятию правовых решений, сознательному и ответственному действию в сфере отношений, урегулированных правом</w:t>
      </w:r>
      <w:r w:rsidR="002D7DD9" w:rsidRPr="005A3037">
        <w:t>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5A3037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5A3037" w:rsidRPr="005A3037">
        <w:rPr>
          <w:rFonts w:ascii="Times New Roman" w:hAnsi="Times New Roman" w:cs="Times New Roman"/>
          <w:sz w:val="24"/>
          <w:szCs w:val="24"/>
        </w:rPr>
        <w:t xml:space="preserve"> освоенные знания и способов деятельности с целью реализации,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</w:t>
      </w:r>
      <w:r w:rsidR="005A3037">
        <w:rPr>
          <w:rFonts w:ascii="Times New Roman" w:hAnsi="Times New Roman" w:cs="Times New Roman"/>
          <w:sz w:val="24"/>
          <w:szCs w:val="24"/>
        </w:rPr>
        <w:t>адач в образовательном процессе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«А»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профил</w:t>
      </w:r>
      <w:r w:rsidR="005A30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5A3037">
        <w:rPr>
          <w:rFonts w:ascii="Times New Roman" w:hAnsi="Times New Roman" w:cs="Times New Roman"/>
          <w:sz w:val="24"/>
          <w:szCs w:val="24"/>
        </w:rPr>
        <w:t>Право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обучения. Данная программа предполагает изучение в 10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Экономической и социальной географии мира: общей характеристики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уровне, в 11 классе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D7DD9" w:rsidRPr="002D7DD9">
        <w:rPr>
          <w:rFonts w:ascii="Times New Roman" w:hAnsi="Times New Roman" w:cs="Times New Roman"/>
          <w:sz w:val="24"/>
          <w:szCs w:val="24"/>
        </w:rPr>
        <w:t>кономической и социальной географии мира: региональной характеристики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80B57" w:rsidRPr="003071D7" w:rsidRDefault="00480B57" w:rsidP="00480B57">
      <w:pPr>
        <w:pStyle w:val="Default"/>
        <w:ind w:left="720"/>
        <w:jc w:val="both"/>
      </w:pPr>
      <w:r>
        <w:t>1.У</w:t>
      </w:r>
      <w:r w:rsidRPr="003071D7">
        <w:t>чебник для 10-11 классов общеобразовательных учреждений/ А</w:t>
      </w:r>
      <w:r>
        <w:t>.Ф. Никитин. – М., ДРОФА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480B57" w:rsidRDefault="00480B57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2.Конституция Р.Ф. </w:t>
      </w: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80B57">
        <w:rPr>
          <w:rFonts w:ascii="Times New Roman" w:hAnsi="Times New Roman" w:cs="Times New Roman"/>
          <w:b/>
          <w:sz w:val="28"/>
          <w:szCs w:val="28"/>
        </w:rPr>
        <w:t>Право</w:t>
      </w:r>
      <w:r w:rsidR="00103C39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480B57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604DB5" w:rsidP="00480B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История государства и права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Вопросы теории государства и права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Конституция Российской Федерации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Права человека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480B57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1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2D2A19" w:rsidRPr="00604DB5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2D2A19" w:rsidRPr="00604DB5" w:rsidRDefault="002D2A19" w:rsidP="00480B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Уголовное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Правовая культура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Style w:val="65pt0pt"/>
                <w:rFonts w:eastAsia="Calibri" w:cs="Times New Roman"/>
                <w:b/>
                <w:sz w:val="24"/>
                <w:szCs w:val="24"/>
              </w:rPr>
              <w:t xml:space="preserve">Итоговое повторение </w:t>
            </w:r>
            <w:proofErr w:type="gramStart"/>
            <w:r w:rsidRPr="00480B57">
              <w:rPr>
                <w:rStyle w:val="65pt0pt"/>
                <w:rFonts w:eastAsia="Calibri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73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 w:rsidR="00480B57">
        <w:rPr>
          <w:rFonts w:ascii="Times New Roman" w:hAnsi="Times New Roman" w:cs="Times New Roman"/>
          <w:sz w:val="24"/>
          <w:szCs w:val="24"/>
        </w:rPr>
        <w:t>тоятельная работа, устный опрос деловая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F2" w:rsidRDefault="00CD07F2" w:rsidP="00AD06F3">
      <w:pPr>
        <w:spacing w:after="0" w:line="240" w:lineRule="auto"/>
      </w:pPr>
      <w:r>
        <w:separator/>
      </w:r>
    </w:p>
  </w:endnote>
  <w:endnote w:type="continuationSeparator" w:id="0">
    <w:p w:rsidR="00CD07F2" w:rsidRDefault="00CD07F2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F2" w:rsidRDefault="00CD07F2" w:rsidP="00AD06F3">
      <w:pPr>
        <w:spacing w:after="0" w:line="240" w:lineRule="auto"/>
      </w:pPr>
      <w:r>
        <w:separator/>
      </w:r>
    </w:p>
  </w:footnote>
  <w:footnote w:type="continuationSeparator" w:id="0">
    <w:p w:rsidR="00CD07F2" w:rsidRDefault="00CD07F2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  <w:r w:rsidR="00862EC4">
      <w:rPr>
        <w:rFonts w:ascii="Times New Roman" w:hAnsi="Times New Roman" w:cs="Times New Roman"/>
        <w:b/>
        <w:sz w:val="20"/>
        <w:szCs w:val="20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34072"/>
    <w:rsid w:val="004019B3"/>
    <w:rsid w:val="00480B57"/>
    <w:rsid w:val="0048726C"/>
    <w:rsid w:val="005A3037"/>
    <w:rsid w:val="00604DB5"/>
    <w:rsid w:val="006C62F3"/>
    <w:rsid w:val="00862EC4"/>
    <w:rsid w:val="008775BB"/>
    <w:rsid w:val="00912DE0"/>
    <w:rsid w:val="009469F7"/>
    <w:rsid w:val="00A03F29"/>
    <w:rsid w:val="00AD06F3"/>
    <w:rsid w:val="00B07F42"/>
    <w:rsid w:val="00CC0379"/>
    <w:rsid w:val="00CD07F2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2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5pt0pt">
    <w:name w:val="Основной текст + 6;5 pt;Интервал 0 pt"/>
    <w:rsid w:val="00480B57"/>
    <w:rPr>
      <w:rFonts w:ascii="Times New Roman" w:eastAsia="Times New Roman" w:hAnsi="Times New Roman"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4</cp:revision>
  <dcterms:created xsi:type="dcterms:W3CDTF">2022-12-01T14:09:00Z</dcterms:created>
  <dcterms:modified xsi:type="dcterms:W3CDTF">2025-01-31T08:50:00Z</dcterms:modified>
</cp:coreProperties>
</file>