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BC8" w:rsidRPr="00874515" w:rsidRDefault="001F1013" w:rsidP="00874515">
      <w:pPr>
        <w:pStyle w:val="printredaction-line"/>
        <w:spacing w:before="0" w:beforeAutospacing="0" w:after="0" w:afterAutospacing="0"/>
        <w:divId w:val="1989899915"/>
      </w:pPr>
      <w:r w:rsidRPr="00874515">
        <w:t>Актуально на 15 сен 2023</w:t>
      </w:r>
    </w:p>
    <w:p w:rsidR="001F6BC8" w:rsidRPr="00874515" w:rsidRDefault="001F1013" w:rsidP="00874515">
      <w:pPr>
        <w:pStyle w:val="2"/>
        <w:spacing w:before="0" w:beforeAutospacing="0" w:after="0" w:afterAutospacing="0"/>
        <w:divId w:val="1989899915"/>
        <w:rPr>
          <w:rFonts w:eastAsia="Times New Roman"/>
        </w:rPr>
      </w:pPr>
      <w:r w:rsidRPr="00874515">
        <w:rPr>
          <w:rFonts w:eastAsia="Times New Roman"/>
        </w:rPr>
        <w:t>Изменения в итоговом сочинении в 2023/24 учебном году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355"/>
      </w:tblGrid>
      <w:tr w:rsidR="00874515" w:rsidRPr="00874515">
        <w:trPr>
          <w:divId w:val="1989899915"/>
        </w:trPr>
        <w:tc>
          <w:tcPr>
            <w:tcW w:w="0" w:type="auto"/>
            <w:vAlign w:val="center"/>
            <w:hideMark/>
          </w:tcPr>
          <w:p w:rsidR="001F6BC8" w:rsidRPr="00874515" w:rsidRDefault="001F1013" w:rsidP="00874515">
            <w:pPr>
              <w:pStyle w:val="authorabout"/>
              <w:spacing w:before="0" w:beforeAutospacing="0" w:after="0" w:afterAutospacing="0"/>
            </w:pPr>
            <w:r w:rsidRPr="00874515">
              <w:t>Елена Ильяшенко, эксперт Системы Завуч, стаж работы заместителем директора по содержанию образования – более 10 лет, к. п. н., доцент</w:t>
            </w:r>
          </w:p>
        </w:tc>
      </w:tr>
    </w:tbl>
    <w:p w:rsidR="001F6BC8" w:rsidRPr="00874515" w:rsidRDefault="001F1013" w:rsidP="001E551B">
      <w:pPr>
        <w:pStyle w:val="a3"/>
        <w:spacing w:before="0" w:beforeAutospacing="0" w:after="0" w:afterAutospacing="0"/>
        <w:jc w:val="both"/>
        <w:divId w:val="620503302"/>
      </w:pPr>
      <w:r w:rsidRPr="00874515">
        <w:t xml:space="preserve">В 2023/24 учебном году итоговое сочинение пройдет по новому порядку ГИА-11. Раздел об итоговом сочинении расширили за счет ежегодных методических рекомендаций </w:t>
      </w:r>
      <w:proofErr w:type="spellStart"/>
      <w:r w:rsidRPr="00874515">
        <w:t>Минпросвещения</w:t>
      </w:r>
      <w:proofErr w:type="spellEnd"/>
      <w:r w:rsidRPr="00874515">
        <w:t xml:space="preserve"> и </w:t>
      </w:r>
      <w:proofErr w:type="spellStart"/>
      <w:r w:rsidRPr="00874515">
        <w:t>Рособрнадзора</w:t>
      </w:r>
      <w:proofErr w:type="spellEnd"/>
      <w:r w:rsidRPr="00874515">
        <w:t>. Основные изменения затрагивают организацию испытания и уже знакомы. Однако есть новшества, которые школе нужно учитывать при подготовке учеников к итоговому сочинению и изложению: </w:t>
      </w:r>
    </w:p>
    <w:p w:rsidR="001F6BC8" w:rsidRPr="00874515" w:rsidRDefault="001E551B" w:rsidP="001E551B">
      <w:pPr>
        <w:numPr>
          <w:ilvl w:val="0"/>
          <w:numId w:val="1"/>
        </w:numPr>
        <w:jc w:val="both"/>
        <w:divId w:val="620503302"/>
        <w:rPr>
          <w:rFonts w:eastAsia="Times New Roman"/>
        </w:rPr>
      </w:pPr>
      <w:hyperlink r:id="rId5" w:anchor="/document/86/642341/dfasst0mp3/" w:history="1">
        <w:r w:rsidR="001F1013" w:rsidRPr="00874515">
          <w:rPr>
            <w:rStyle w:val="a4"/>
            <w:rFonts w:eastAsia="Times New Roman"/>
            <w:color w:val="auto"/>
            <w:u w:val="none"/>
          </w:rPr>
          <w:t>сроки итогового сочинения</w:t>
        </w:r>
      </w:hyperlink>
      <w:r w:rsidR="001F1013" w:rsidRPr="00874515">
        <w:rPr>
          <w:rFonts w:eastAsia="Times New Roman"/>
        </w:rPr>
        <w:t>;</w:t>
      </w:r>
    </w:p>
    <w:p w:rsidR="001F6BC8" w:rsidRPr="00874515" w:rsidRDefault="001E551B" w:rsidP="001E551B">
      <w:pPr>
        <w:numPr>
          <w:ilvl w:val="0"/>
          <w:numId w:val="1"/>
        </w:numPr>
        <w:jc w:val="both"/>
        <w:divId w:val="620503302"/>
        <w:rPr>
          <w:rFonts w:eastAsia="Times New Roman"/>
        </w:rPr>
      </w:pPr>
      <w:hyperlink r:id="rId6" w:anchor="/document/86/642341/dfasyng423/" w:history="1">
        <w:r w:rsidR="001F1013" w:rsidRPr="00874515">
          <w:rPr>
            <w:rStyle w:val="a4"/>
            <w:rFonts w:eastAsia="Times New Roman"/>
            <w:color w:val="auto"/>
            <w:u w:val="none"/>
          </w:rPr>
          <w:t>сроки информирования об итоговом сочинении</w:t>
        </w:r>
      </w:hyperlink>
      <w:r w:rsidR="001F1013" w:rsidRPr="00874515">
        <w:rPr>
          <w:rFonts w:eastAsia="Times New Roman"/>
        </w:rPr>
        <w:t>;</w:t>
      </w:r>
    </w:p>
    <w:p w:rsidR="001F6BC8" w:rsidRPr="00874515" w:rsidRDefault="001E551B" w:rsidP="001E551B">
      <w:pPr>
        <w:numPr>
          <w:ilvl w:val="0"/>
          <w:numId w:val="1"/>
        </w:numPr>
        <w:jc w:val="both"/>
        <w:divId w:val="620503302"/>
        <w:rPr>
          <w:rFonts w:eastAsia="Times New Roman"/>
        </w:rPr>
      </w:pPr>
      <w:hyperlink r:id="rId7" w:anchor="/document/86/642341/dfasek0z3m/" w:history="1">
        <w:r w:rsidR="001F1013" w:rsidRPr="00874515">
          <w:rPr>
            <w:rStyle w:val="a4"/>
            <w:rFonts w:eastAsia="Times New Roman"/>
            <w:color w:val="auto"/>
            <w:u w:val="none"/>
          </w:rPr>
          <w:t>требования к комиссии по проведению и проверке</w:t>
        </w:r>
      </w:hyperlink>
      <w:r w:rsidR="001F1013" w:rsidRPr="00874515">
        <w:rPr>
          <w:rFonts w:eastAsia="Times New Roman"/>
        </w:rPr>
        <w:t>;</w:t>
      </w:r>
    </w:p>
    <w:p w:rsidR="001F6BC8" w:rsidRPr="00874515" w:rsidRDefault="001E551B" w:rsidP="001E551B">
      <w:pPr>
        <w:numPr>
          <w:ilvl w:val="0"/>
          <w:numId w:val="1"/>
        </w:numPr>
        <w:jc w:val="both"/>
        <w:divId w:val="620503302"/>
        <w:rPr>
          <w:rFonts w:eastAsia="Times New Roman"/>
        </w:rPr>
      </w:pPr>
      <w:hyperlink r:id="rId8" w:anchor="/document/86/642341/dfas2mub7h/" w:history="1">
        <w:r w:rsidR="001F1013" w:rsidRPr="00874515">
          <w:rPr>
            <w:rStyle w:val="a4"/>
            <w:rFonts w:eastAsia="Times New Roman"/>
            <w:color w:val="auto"/>
            <w:u w:val="none"/>
          </w:rPr>
          <w:t>права участников итогового сочинения</w:t>
        </w:r>
      </w:hyperlink>
      <w:r w:rsidR="001F1013" w:rsidRPr="00874515">
        <w:rPr>
          <w:rFonts w:eastAsia="Times New Roman"/>
        </w:rPr>
        <w:t>;</w:t>
      </w:r>
    </w:p>
    <w:p w:rsidR="001F6BC8" w:rsidRPr="00874515" w:rsidRDefault="001E551B" w:rsidP="001E551B">
      <w:pPr>
        <w:numPr>
          <w:ilvl w:val="0"/>
          <w:numId w:val="1"/>
        </w:numPr>
        <w:jc w:val="both"/>
        <w:divId w:val="620503302"/>
        <w:rPr>
          <w:rFonts w:eastAsia="Times New Roman"/>
        </w:rPr>
      </w:pPr>
      <w:hyperlink r:id="rId9" w:anchor="/document/86/642341/dfascku4wo/" w:history="1">
        <w:r w:rsidR="001F1013" w:rsidRPr="00874515">
          <w:rPr>
            <w:rStyle w:val="a4"/>
            <w:rFonts w:eastAsia="Times New Roman"/>
            <w:color w:val="auto"/>
            <w:u w:val="none"/>
          </w:rPr>
          <w:t>сроки проверки работ</w:t>
        </w:r>
      </w:hyperlink>
      <w:r w:rsidR="001F1013" w:rsidRPr="00874515">
        <w:rPr>
          <w:rFonts w:eastAsia="Times New Roman"/>
        </w:rPr>
        <w:t>.</w:t>
      </w:r>
    </w:p>
    <w:p w:rsidR="001F6BC8" w:rsidRPr="00874515" w:rsidRDefault="001F1013" w:rsidP="001E551B">
      <w:pPr>
        <w:pStyle w:val="a3"/>
        <w:spacing w:before="0" w:beforeAutospacing="0" w:after="0" w:afterAutospacing="0"/>
        <w:jc w:val="both"/>
        <w:divId w:val="620503302"/>
      </w:pPr>
      <w:r w:rsidRPr="00874515">
        <w:t xml:space="preserve">Кроме того, </w:t>
      </w:r>
      <w:r w:rsidRPr="001E551B">
        <w:rPr>
          <w:highlight w:val="yellow"/>
        </w:rPr>
        <w:t>ФИПИ обновил </w:t>
      </w:r>
      <w:hyperlink r:id="rId10" w:history="1">
        <w:r w:rsidRPr="001E551B">
          <w:rPr>
            <w:rStyle w:val="a4"/>
            <w:color w:val="auto"/>
            <w:highlight w:val="yellow"/>
            <w:u w:val="none"/>
          </w:rPr>
          <w:t>структуру закрытого банка тем итогового сочинения</w:t>
        </w:r>
      </w:hyperlink>
      <w:r w:rsidRPr="00874515">
        <w:t xml:space="preserve">. </w:t>
      </w:r>
      <w:r w:rsidRPr="001E551B">
        <w:rPr>
          <w:highlight w:val="yellow"/>
        </w:rPr>
        <w:t>В раздел 3 «Природа и культура жизни человека» добавили новую тему – «Язык и языковая личность»</w:t>
      </w:r>
      <w:r w:rsidRPr="00874515">
        <w:t xml:space="preserve">. Также уточнили </w:t>
      </w:r>
      <w:hyperlink r:id="rId11" w:history="1">
        <w:r w:rsidRPr="00874515">
          <w:rPr>
            <w:rStyle w:val="a4"/>
            <w:color w:val="auto"/>
            <w:u w:val="none"/>
          </w:rPr>
          <w:t>комментарии к разделам закрытого банка заданий</w:t>
        </w:r>
      </w:hyperlink>
      <w:r w:rsidRPr="00874515">
        <w:t xml:space="preserve">. И </w:t>
      </w:r>
      <w:r w:rsidRPr="001E551B">
        <w:rPr>
          <w:highlight w:val="yellow"/>
        </w:rPr>
        <w:t>пополнили новыми текстами открытый банк заданий</w:t>
      </w:r>
      <w:r w:rsidRPr="00874515">
        <w:t xml:space="preserve">. Ознакомьтесь с </w:t>
      </w:r>
      <w:hyperlink r:id="rId12" w:history="1">
        <w:r w:rsidRPr="00874515">
          <w:rPr>
            <w:rStyle w:val="a4"/>
            <w:color w:val="auto"/>
            <w:u w:val="none"/>
          </w:rPr>
          <w:t>образцом комплекта тем 2023/24 учебного года</w:t>
        </w:r>
      </w:hyperlink>
      <w:r w:rsidRPr="00874515">
        <w:t>.</w:t>
      </w:r>
    </w:p>
    <w:p w:rsidR="001F6BC8" w:rsidRPr="00874515" w:rsidRDefault="001F1013" w:rsidP="001E551B">
      <w:pPr>
        <w:pStyle w:val="3"/>
        <w:spacing w:before="0" w:beforeAutospacing="0" w:after="0" w:afterAutospacing="0"/>
        <w:jc w:val="both"/>
        <w:divId w:val="620503302"/>
        <w:rPr>
          <w:rFonts w:eastAsia="Times New Roman"/>
        </w:rPr>
      </w:pPr>
      <w:r w:rsidRPr="00874515">
        <w:rPr>
          <w:rFonts w:eastAsia="Times New Roman"/>
        </w:rPr>
        <w:t>Сроки итогового сочинения</w:t>
      </w:r>
    </w:p>
    <w:p w:rsidR="001F6BC8" w:rsidRPr="00874515" w:rsidRDefault="001F1013" w:rsidP="001E551B">
      <w:pPr>
        <w:pStyle w:val="a3"/>
        <w:spacing w:before="0" w:beforeAutospacing="0" w:after="0" w:afterAutospacing="0"/>
        <w:jc w:val="both"/>
        <w:divId w:val="620503302"/>
      </w:pPr>
      <w:r w:rsidRPr="00874515">
        <w:t>Главное изменение в разделе об итоговом сочинении – </w:t>
      </w:r>
      <w:r w:rsidRPr="001E551B">
        <w:rPr>
          <w:highlight w:val="yellow"/>
        </w:rPr>
        <w:t>изменили вторую дату повторного проведения сочинения. Теперь второй дополнительный срок для итогового сочинения пройдет во вторую среду апреля</w:t>
      </w:r>
      <w:r w:rsidRPr="00874515">
        <w:t xml:space="preserve">. </w:t>
      </w:r>
      <w:r w:rsidRPr="001E551B">
        <w:rPr>
          <w:highlight w:val="yellow"/>
        </w:rPr>
        <w:t>В 2023/24 учебном году второй дополнительный срок пройдет 10 апреля.</w:t>
      </w:r>
      <w:r w:rsidRPr="00874515">
        <w:t xml:space="preserve"> Раньше одиннадцатиклассники могли повторно пройти испытание в первую рабочую среду мая.</w:t>
      </w:r>
    </w:p>
    <w:p w:rsidR="001F6BC8" w:rsidRPr="00874515" w:rsidRDefault="001F1013" w:rsidP="001E551B">
      <w:pPr>
        <w:pStyle w:val="3"/>
        <w:spacing w:before="0" w:beforeAutospacing="0" w:after="0" w:afterAutospacing="0"/>
        <w:jc w:val="both"/>
        <w:divId w:val="620503302"/>
        <w:rPr>
          <w:rFonts w:eastAsia="Times New Roman"/>
        </w:rPr>
      </w:pPr>
      <w:r w:rsidRPr="00874515">
        <w:rPr>
          <w:rFonts w:eastAsia="Times New Roman"/>
        </w:rPr>
        <w:t>Сроки информирования об итоговом сочинении</w:t>
      </w:r>
    </w:p>
    <w:p w:rsidR="001F6BC8" w:rsidRPr="00874515" w:rsidRDefault="001F1013" w:rsidP="001E551B">
      <w:pPr>
        <w:pStyle w:val="a3"/>
        <w:spacing w:before="0" w:beforeAutospacing="0" w:after="0" w:afterAutospacing="0"/>
        <w:jc w:val="both"/>
        <w:divId w:val="620503302"/>
      </w:pPr>
      <w:r w:rsidRPr="00874515">
        <w:t xml:space="preserve">В порядке скорректировали требования к информированию одиннадцатиклассников и их родителей об итоговом сочинении. </w:t>
      </w:r>
      <w:r w:rsidRPr="001E551B">
        <w:rPr>
          <w:highlight w:val="yellow"/>
        </w:rPr>
        <w:t>Теперь о датах испытания, порядке проведения и проверки сочинения школа должна сообщать не позднее чем за месяц до основной даты итогового собеседования,</w:t>
      </w:r>
      <w:r w:rsidRPr="00874515">
        <w:t xml:space="preserve"> то есть в 2023/24 учебном году проинформировать участников собеседования </w:t>
      </w:r>
      <w:r w:rsidRPr="001E551B">
        <w:rPr>
          <w:highlight w:val="yellow"/>
        </w:rPr>
        <w:t>до 6 ноября</w:t>
      </w:r>
      <w:r w:rsidRPr="00874515">
        <w:t>. Ранее нужно было проинформировать за месяц до завершения срока подачи заявления.</w:t>
      </w:r>
    </w:p>
    <w:p w:rsidR="001F6BC8" w:rsidRPr="00874515" w:rsidRDefault="001F1013" w:rsidP="001E551B">
      <w:pPr>
        <w:pStyle w:val="a3"/>
        <w:spacing w:before="0" w:beforeAutospacing="0" w:after="0" w:afterAutospacing="0"/>
        <w:jc w:val="both"/>
        <w:divId w:val="620503302"/>
      </w:pPr>
      <w:r w:rsidRPr="001E551B">
        <w:rPr>
          <w:highlight w:val="yellow"/>
        </w:rPr>
        <w:t>Еще изменили порядок информирования о сроках и местах объявления результатов итогового сочинения. Теперь это нужно сделать также за месяц до основной даты испытания – до 6 ноября 2023</w:t>
      </w:r>
      <w:r w:rsidRPr="00874515">
        <w:t xml:space="preserve"> года.</w:t>
      </w:r>
    </w:p>
    <w:p w:rsidR="001F6BC8" w:rsidRPr="00874515" w:rsidRDefault="001F1013" w:rsidP="001E551B">
      <w:pPr>
        <w:pStyle w:val="3"/>
        <w:spacing w:before="0" w:beforeAutospacing="0" w:after="0" w:afterAutospacing="0"/>
        <w:jc w:val="both"/>
        <w:divId w:val="620503302"/>
        <w:rPr>
          <w:rFonts w:eastAsia="Times New Roman"/>
        </w:rPr>
      </w:pPr>
      <w:r w:rsidRPr="00874515">
        <w:rPr>
          <w:rFonts w:eastAsia="Times New Roman"/>
        </w:rPr>
        <w:t>Требования к комиссии по проведению и проверке</w:t>
      </w:r>
    </w:p>
    <w:p w:rsidR="001F6BC8" w:rsidRPr="00874515" w:rsidRDefault="001F1013" w:rsidP="001E551B">
      <w:pPr>
        <w:pStyle w:val="a3"/>
        <w:spacing w:before="0" w:beforeAutospacing="0" w:after="0" w:afterAutospacing="0"/>
        <w:jc w:val="both"/>
        <w:divId w:val="620503302"/>
      </w:pPr>
      <w:r w:rsidRPr="00874515">
        <w:t>Установили возможность создания единой комиссии по проведению и проверке итогового сочинения/изложения, если так решит школа, учредитель или региональный орган власти. </w:t>
      </w:r>
    </w:p>
    <w:p w:rsidR="001F6BC8" w:rsidRPr="00874515" w:rsidRDefault="001F1013" w:rsidP="001E551B">
      <w:pPr>
        <w:pStyle w:val="a3"/>
        <w:spacing w:before="0" w:beforeAutospacing="0" w:after="0" w:afterAutospacing="0"/>
        <w:jc w:val="both"/>
        <w:divId w:val="620503302"/>
      </w:pPr>
      <w:r w:rsidRPr="00874515">
        <w:t>Из ежегодных методических рекомендаций перенесли запрет для членов комиссии по проведению итогового сочинения/изложения –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Также членам комиссии по проведению сочинения/изложения нельзя оказывать содействие участникам итогового сочинения/изложения.</w:t>
      </w:r>
    </w:p>
    <w:p w:rsidR="001F6BC8" w:rsidRPr="00874515" w:rsidRDefault="001F1013" w:rsidP="001E551B">
      <w:pPr>
        <w:pStyle w:val="3"/>
        <w:spacing w:before="0" w:beforeAutospacing="0" w:after="0" w:afterAutospacing="0"/>
        <w:jc w:val="both"/>
        <w:divId w:val="620503302"/>
        <w:rPr>
          <w:rFonts w:eastAsia="Times New Roman"/>
        </w:rPr>
      </w:pPr>
      <w:r w:rsidRPr="00874515">
        <w:rPr>
          <w:rFonts w:eastAsia="Times New Roman"/>
        </w:rPr>
        <w:t>Права участников итогового сочинения</w:t>
      </w:r>
    </w:p>
    <w:p w:rsidR="001F6BC8" w:rsidRPr="00874515" w:rsidRDefault="001F1013" w:rsidP="001E551B">
      <w:pPr>
        <w:pStyle w:val="a3"/>
        <w:spacing w:before="0" w:beforeAutospacing="0" w:after="0" w:afterAutospacing="0"/>
        <w:jc w:val="both"/>
        <w:divId w:val="620503302"/>
      </w:pPr>
      <w:r w:rsidRPr="00874515">
        <w:t>Теперь Порядок конкретизирует, что участник сочинения/изложения вправе иметь на столе продукты питания для дополнительного приема пищи и бутилированную питьевую воду. При этом упаковка продуктов и воды, а также их потребление не должны отвлекать других участников от написания работы. </w:t>
      </w:r>
    </w:p>
    <w:p w:rsidR="001E551B" w:rsidRDefault="001E551B" w:rsidP="001E551B">
      <w:pPr>
        <w:pStyle w:val="3"/>
        <w:spacing w:before="0" w:beforeAutospacing="0" w:after="0" w:afterAutospacing="0"/>
        <w:jc w:val="both"/>
        <w:divId w:val="620503302"/>
        <w:rPr>
          <w:rFonts w:eastAsia="Times New Roman"/>
        </w:rPr>
      </w:pPr>
    </w:p>
    <w:p w:rsidR="001F6BC8" w:rsidRPr="00874515" w:rsidRDefault="001F1013" w:rsidP="001E551B">
      <w:pPr>
        <w:pStyle w:val="3"/>
        <w:spacing w:before="0" w:beforeAutospacing="0" w:after="0" w:afterAutospacing="0"/>
        <w:jc w:val="both"/>
        <w:divId w:val="620503302"/>
        <w:rPr>
          <w:rFonts w:eastAsia="Times New Roman"/>
        </w:rPr>
      </w:pPr>
      <w:r w:rsidRPr="00874515">
        <w:rPr>
          <w:rFonts w:eastAsia="Times New Roman"/>
        </w:rPr>
        <w:lastRenderedPageBreak/>
        <w:t>Сроки проверки работ</w:t>
      </w:r>
    </w:p>
    <w:p w:rsidR="001F6BC8" w:rsidRPr="00874515" w:rsidRDefault="001F1013" w:rsidP="001E551B">
      <w:pPr>
        <w:pStyle w:val="a3"/>
        <w:spacing w:before="0" w:beforeAutospacing="0" w:after="0" w:afterAutospacing="0"/>
        <w:jc w:val="both"/>
        <w:divId w:val="620503302"/>
      </w:pPr>
      <w:r w:rsidRPr="00874515">
        <w:t>Также разделили и сроки проверки работ:</w:t>
      </w:r>
    </w:p>
    <w:p w:rsidR="001F6BC8" w:rsidRPr="001E551B" w:rsidRDefault="001F1013" w:rsidP="001E551B">
      <w:pPr>
        <w:numPr>
          <w:ilvl w:val="0"/>
          <w:numId w:val="2"/>
        </w:numPr>
        <w:jc w:val="both"/>
        <w:divId w:val="620503302"/>
        <w:rPr>
          <w:rFonts w:eastAsia="Times New Roman"/>
          <w:highlight w:val="yellow"/>
        </w:rPr>
      </w:pPr>
      <w:r w:rsidRPr="00874515">
        <w:rPr>
          <w:rFonts w:eastAsia="Times New Roman"/>
        </w:rPr>
        <w:t xml:space="preserve">написанные в основную дату и в первую среду февраля проверят </w:t>
      </w:r>
      <w:r w:rsidRPr="001E551B">
        <w:rPr>
          <w:rFonts w:eastAsia="Times New Roman"/>
          <w:highlight w:val="yellow"/>
        </w:rPr>
        <w:t>не позднее чем через 12 календарных дней;</w:t>
      </w:r>
    </w:p>
    <w:p w:rsidR="001F6BC8" w:rsidRPr="00874515" w:rsidRDefault="001F1013" w:rsidP="001E551B">
      <w:pPr>
        <w:numPr>
          <w:ilvl w:val="0"/>
          <w:numId w:val="2"/>
        </w:numPr>
        <w:jc w:val="both"/>
        <w:divId w:val="620503302"/>
        <w:rPr>
          <w:rFonts w:eastAsia="Times New Roman"/>
        </w:rPr>
      </w:pPr>
      <w:bookmarkStart w:id="0" w:name="_GoBack"/>
      <w:bookmarkEnd w:id="0"/>
      <w:r w:rsidRPr="00874515">
        <w:rPr>
          <w:rFonts w:eastAsia="Times New Roman"/>
        </w:rPr>
        <w:t xml:space="preserve">написанные во вторую среду апреля и дополнительную дату, определенную </w:t>
      </w:r>
      <w:proofErr w:type="spellStart"/>
      <w:r w:rsidRPr="00874515">
        <w:rPr>
          <w:rFonts w:eastAsia="Times New Roman"/>
        </w:rPr>
        <w:t>Рособрнадзором</w:t>
      </w:r>
      <w:proofErr w:type="spellEnd"/>
      <w:r w:rsidRPr="00874515">
        <w:rPr>
          <w:rFonts w:eastAsia="Times New Roman"/>
        </w:rPr>
        <w:t xml:space="preserve"> по просьбе региона, – не позднее чем через 8 календарных дней.</w:t>
      </w:r>
    </w:p>
    <w:p w:rsidR="001F6BC8" w:rsidRPr="00874515" w:rsidRDefault="001F1013" w:rsidP="001E551B">
      <w:pPr>
        <w:pStyle w:val="a3"/>
        <w:spacing w:before="0" w:beforeAutospacing="0" w:after="0" w:afterAutospacing="0"/>
        <w:jc w:val="both"/>
        <w:divId w:val="620503302"/>
      </w:pPr>
      <w:r w:rsidRPr="00874515">
        <w:t>Ранее все должны были проверить за 7 календарных дней. </w:t>
      </w:r>
    </w:p>
    <w:p w:rsidR="001F1013" w:rsidRPr="00874515" w:rsidRDefault="001F1013" w:rsidP="001E551B">
      <w:pPr>
        <w:jc w:val="both"/>
        <w:divId w:val="1692295321"/>
        <w:rPr>
          <w:rFonts w:ascii="Arial" w:eastAsia="Times New Roman" w:hAnsi="Arial" w:cs="Arial"/>
          <w:sz w:val="20"/>
          <w:szCs w:val="20"/>
        </w:rPr>
      </w:pPr>
    </w:p>
    <w:sectPr w:rsidR="001F1013" w:rsidRPr="00874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0000000000000000000"/>
    <w:charset w:val="00"/>
    <w:family w:val="roman"/>
    <w:notTrueType/>
    <w:pitch w:val="default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B7F4B"/>
    <w:multiLevelType w:val="multilevel"/>
    <w:tmpl w:val="61AA4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7557A6"/>
    <w:multiLevelType w:val="multilevel"/>
    <w:tmpl w:val="7ACE9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515"/>
    <w:rsid w:val="001E551B"/>
    <w:rsid w:val="001F1013"/>
    <w:rsid w:val="001F6BC8"/>
    <w:rsid w:val="00296AD8"/>
    <w:rsid w:val="0087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CA83CF"/>
  <w15:chartTrackingRefBased/>
  <w15:docId w15:val="{ACF57F9E-9DEE-4514-9476-8C009AA6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paragraph" w:customStyle="1" w:styleId="wordtable">
    <w:name w:val="word_table"/>
    <w:basedOn w:val="a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pPr>
      <w:spacing w:before="100" w:beforeAutospacing="1" w:after="100" w:afterAutospacing="1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uthorabout">
    <w:name w:val="author__about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295321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915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3302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zavuch.ru/" TargetMode="External"/><Relationship Id="rId12" Type="http://schemas.openxmlformats.org/officeDocument/2006/relationships/hyperlink" Target="https://1zavuch.ru/system/content/attachment/1/86/-48339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11" Type="http://schemas.openxmlformats.org/officeDocument/2006/relationships/hyperlink" Target="https://1zavuch.ru/system/content/attachment/1/86/-483397/" TargetMode="External"/><Relationship Id="rId5" Type="http://schemas.openxmlformats.org/officeDocument/2006/relationships/hyperlink" Target="https://1zavuch.ru/" TargetMode="External"/><Relationship Id="rId10" Type="http://schemas.openxmlformats.org/officeDocument/2006/relationships/hyperlink" Target="https://1zavuch.ru/system/content/attachment/1/86/-48339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fateevata</dc:creator>
  <cp:keywords/>
  <dc:description/>
  <cp:lastModifiedBy>fateevata</cp:lastModifiedBy>
  <cp:revision>3</cp:revision>
  <dcterms:created xsi:type="dcterms:W3CDTF">2023-09-15T04:41:00Z</dcterms:created>
  <dcterms:modified xsi:type="dcterms:W3CDTF">2023-09-15T04:47:00Z</dcterms:modified>
</cp:coreProperties>
</file>