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68110" cy="909002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468110" cy="9090025"/>
                    </a:xfrm>
                    <a:prstGeom prst="rect">
                      <a:avLst/>
                    </a:prstGeom>
                  </pic:spPr>
                </pic:pic>
              </a:graphicData>
            </a:graphic>
          </wp:anchor>
        </w:drawing>
      </w:r>
      <w:bookmarkStart w:id="0" w:name="block-5293419"/>
      <w:bookmarkStart w:id="1" w:name="block-5293419"/>
      <w:bookmarkEnd w:id="1"/>
    </w:p>
    <w:p>
      <w:pPr>
        <w:pStyle w:val="Normal"/>
        <w:spacing w:before="0" w:after="0"/>
        <w:ind w:left="120"/>
        <w:rPr>
          <w:lang w:val="ru-RU"/>
        </w:rPr>
      </w:pPr>
      <w:r>
        <w:rPr>
          <w:lang w:val="ru-RU"/>
        </w:rPr>
      </w:r>
    </w:p>
    <w:p>
      <w:pPr>
        <w:pStyle w:val="Normal"/>
        <w:spacing w:lineRule="auto" w:line="264" w:before="0" w:after="0"/>
        <w:ind w:left="120"/>
        <w:jc w:val="both"/>
        <w:rPr>
          <w:lang w:val="ru-RU"/>
        </w:rPr>
      </w:pPr>
      <w:bookmarkStart w:id="2" w:name="block-5293419"/>
      <w:bookmarkStart w:id="3" w:name="block-5293420"/>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Normal"/>
        <w:spacing w:lineRule="auto" w:line="264" w:before="0" w:after="0"/>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pStyle w:val="Normal"/>
        <w:spacing w:lineRule="auto" w:line="264" w:before="0" w:after="0"/>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pStyle w:val="Normal"/>
        <w:spacing w:lineRule="auto" w:line="264" w:before="0" w:after="0"/>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pStyle w:val="Normal"/>
        <w:spacing w:lineRule="auto" w:line="264" w:before="0" w:after="0"/>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w:t>
      </w:r>
      <w:bookmarkStart w:id="4" w:name="3b562cd9-1b1f-4c62-99a2-3c330cdcc105"/>
      <w:r>
        <w:rPr>
          <w:rFonts w:ascii="Times New Roman" w:hAnsi="Times New Roman"/>
          <w:color w:val="000000"/>
          <w:sz w:val="28"/>
          <w:lang w:val="ru-RU"/>
        </w:rPr>
        <w:t>Общее число часов, отведенных для изучения биологии в 7А,Б,В классах составляет – 68 часов (2 часа в неделю</w:t>
      </w:r>
      <w:bookmarkEnd w:id="4"/>
      <w:r>
        <w:rPr>
          <w:rFonts w:ascii="Times New Roman" w:hAnsi="Times New Roman"/>
          <w:color w:val="000000"/>
          <w:sz w:val="28"/>
          <w:lang w:val="ru-RU"/>
        </w:rPr>
        <w:t>).‌‌</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pStyle w:val="Normal"/>
        <w:spacing w:lineRule="auto" w:line="264" w:before="0" w:after="0"/>
        <w:ind w:left="120"/>
        <w:jc w:val="both"/>
        <w:rPr/>
      </w:pPr>
      <w:bookmarkStart w:id="5" w:name="block-5293420"/>
      <w:bookmarkStart w:id="6" w:name="block-5293422"/>
      <w:bookmarkEnd w:id="5"/>
      <w:bookmarkEnd w:id="6"/>
      <w:r>
        <w:rPr>
          <w:rFonts w:ascii="Times New Roman" w:hAnsi="Times New Roman"/>
          <w:b/>
          <w:color w:val="000000"/>
          <w:sz w:val="28"/>
        </w:rPr>
        <w:t>СОДЕРЖАНИЕ ОБУЧЕНИЯ</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color w:val="000000"/>
          <w:sz w:val="28"/>
        </w:rPr>
        <w:t>7 КЛАСС</w:t>
      </w:r>
    </w:p>
    <w:p>
      <w:pPr>
        <w:pStyle w:val="Normal"/>
        <w:numPr>
          <w:ilvl w:val="0"/>
          <w:numId w:val="1"/>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Систематические группы растений</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spacing w:lineRule="auto" w:line="264" w:before="0" w:after="0"/>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Normal"/>
        <w:spacing w:lineRule="auto" w:line="264" w:before="0" w:after="0"/>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мхов (на местных видах).</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папоротника или хвоща.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spacing w:lineRule="auto"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Изучение видового состава растений пришкольной территории.</w:t>
      </w:r>
    </w:p>
    <w:p>
      <w:pPr>
        <w:pStyle w:val="Normal"/>
        <w:numPr>
          <w:ilvl w:val="0"/>
          <w:numId w:val="2"/>
        </w:numPr>
        <w:spacing w:lineRule="auto" w:line="264" w:before="0" w:after="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Развитие растительного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pPr>
        <w:pStyle w:val="Normal"/>
        <w:numPr>
          <w:ilvl w:val="0"/>
          <w:numId w:val="3"/>
        </w:numPr>
        <w:spacing w:lineRule="auto" w:line="264" w:before="0" w:after="0"/>
        <w:jc w:val="both"/>
        <w:rPr/>
      </w:pPr>
      <w:r>
        <w:rPr>
          <w:rFonts w:ascii="Times New Roman" w:hAnsi="Times New Roman"/>
          <w:b/>
          <w:color w:val="000000"/>
          <w:sz w:val="28"/>
        </w:rPr>
        <w:t>Растения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Normal"/>
        <w:spacing w:lineRule="auto"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Сезонные изменения в жизни растительного сообщества пришкольного участка.</w:t>
      </w:r>
    </w:p>
    <w:p>
      <w:pPr>
        <w:pStyle w:val="Normal"/>
        <w:numPr>
          <w:ilvl w:val="0"/>
          <w:numId w:val="4"/>
        </w:numPr>
        <w:spacing w:lineRule="auto" w:line="264" w:before="0" w:after="0"/>
        <w:jc w:val="both"/>
        <w:rPr/>
      </w:pPr>
      <w:r>
        <w:rPr>
          <w:rFonts w:ascii="Times New Roman" w:hAnsi="Times New Roman"/>
          <w:b/>
          <w:color w:val="000000"/>
          <w:sz w:val="28"/>
        </w:rPr>
        <w:t>Растения и человек</w:t>
      </w:r>
    </w:p>
    <w:p>
      <w:pPr>
        <w:pStyle w:val="Normal"/>
        <w:spacing w:lineRule="auto" w:line="264" w:before="0" w:after="0"/>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pPr>
        <w:pStyle w:val="Normal"/>
        <w:spacing w:lineRule="auto" w:line="264" w:before="0" w:after="0"/>
        <w:ind w:firstLine="600"/>
        <w:jc w:val="both"/>
        <w:rPr>
          <w:lang w:val="ru-RU"/>
        </w:rPr>
      </w:pPr>
      <w:r>
        <w:rPr>
          <w:rFonts w:ascii="Times New Roman" w:hAnsi="Times New Roman"/>
          <w:color w:val="000000"/>
          <w:sz w:val="28"/>
          <w:lang w:val="ru-RU"/>
        </w:rPr>
        <w:t>Изучение сорных растений региона.</w:t>
      </w:r>
    </w:p>
    <w:p>
      <w:pPr>
        <w:pStyle w:val="Normal"/>
        <w:numPr>
          <w:ilvl w:val="0"/>
          <w:numId w:val="5"/>
        </w:numPr>
        <w:spacing w:lineRule="auto" w:line="264" w:before="0" w:after="0"/>
        <w:jc w:val="both"/>
        <w:rPr/>
      </w:pPr>
      <w:r>
        <w:rPr>
          <w:rFonts w:ascii="Times New Roman" w:hAnsi="Times New Roman"/>
          <w:b/>
          <w:color w:val="000000"/>
          <w:sz w:val="28"/>
        </w:rPr>
        <w:t>Грибы. Лишайники. Бактерии</w:t>
      </w:r>
    </w:p>
    <w:p>
      <w:pPr>
        <w:pStyle w:val="Normal"/>
        <w:spacing w:lineRule="auto" w:line="264" w:before="0" w:after="0"/>
        <w:ind w:firstLine="600"/>
        <w:jc w:val="both"/>
        <w:rPr>
          <w:lang w:val="ru-RU"/>
        </w:rPr>
      </w:pPr>
      <w:r>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Normal"/>
        <w:spacing w:lineRule="auto" w:line="264" w:before="0" w:after="0"/>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Normal"/>
        <w:spacing w:lineRule="auto" w:line="264" w:before="0" w:after="0"/>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Normal"/>
        <w:spacing w:lineRule="auto" w:line="264" w:before="0" w:after="0"/>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лишайников.</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7" w:name="_TOC_250010"/>
      <w:bookmarkEnd w:id="7"/>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lang w:val="ru-RU"/>
        </w:rPr>
      </w:pPr>
      <w:r>
        <w:rPr>
          <w:lang w:val="ru-RU"/>
        </w:rPr>
      </w:r>
    </w:p>
    <w:p>
      <w:pPr>
        <w:pStyle w:val="Normal"/>
        <w:spacing w:lineRule="auto" w:line="264" w:before="0" w:after="0"/>
        <w:ind w:left="120"/>
        <w:rPr>
          <w:lang w:val="ru-RU"/>
        </w:rPr>
      </w:pPr>
      <w:bookmarkStart w:id="8" w:name="block-5293422"/>
      <w:bookmarkStart w:id="9" w:name="block-5293421"/>
      <w:bookmarkEnd w:id="8"/>
      <w:bookmarkEnd w:id="9"/>
      <w:r>
        <w:rPr>
          <w:rFonts w:ascii="Times New Roman" w:hAnsi="Times New Roman"/>
          <w:color w:val="000000"/>
          <w:sz w:val="28"/>
          <w:lang w:val="ru-RU"/>
        </w:rPr>
        <w:t>​</w:t>
      </w:r>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pPr>
        <w:pStyle w:val="Normal"/>
        <w:spacing w:lineRule="auto" w:line="264" w:before="0" w:after="0"/>
        <w:ind w:left="120"/>
        <w:rPr>
          <w:lang w:val="ru-RU"/>
        </w:rPr>
      </w:pP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1) гражданского воспитания: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Normal"/>
        <w:spacing w:lineRule="auto" w:line="264" w:before="0" w:after="0"/>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64" w:before="0" w:after="0"/>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pPr>
        <w:pStyle w:val="Normal"/>
        <w:spacing w:lineRule="auto" w:line="264" w:before="0" w:after="0"/>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color w:val="000000"/>
          <w:sz w:val="28"/>
          <w:lang w:val="ru-RU"/>
        </w:rPr>
        <w:t>адекватная оценка изменяющихся условий;</w:t>
      </w:r>
    </w:p>
    <w:p>
      <w:pPr>
        <w:pStyle w:val="Normal"/>
        <w:spacing w:lineRule="auto" w:line="264" w:before="0" w:after="0"/>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1) 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2) 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auto" w:line="264" w:before="0" w:after="0"/>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b/>
          <w:color w:val="000000"/>
          <w:sz w:val="28"/>
          <w:lang w:val="ru-RU"/>
        </w:rPr>
        <w:t>3) 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pPr>
        <w:pStyle w:val="Normal"/>
        <w:spacing w:lineRule="auto" w:line="264" w:before="0" w:after="0"/>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2) 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pPr>
        <w:pStyle w:val="Normal"/>
        <w:spacing w:lineRule="auto" w:line="264" w:before="0" w:after="0"/>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firstLine="600"/>
        <w:jc w:val="both"/>
        <w:rPr>
          <w:lang w:val="ru-RU"/>
        </w:rPr>
      </w:pPr>
      <w:r>
        <w:rPr>
          <w:rFonts w:ascii="Times New Roman" w:hAnsi="Times New Roman"/>
          <w:color w:val="000000"/>
          <w:sz w:val="28"/>
          <w:lang w:val="ru-RU"/>
        </w:rPr>
        <w:t>открытость себе и другим;</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before="0" w:after="0"/>
        <w:ind w:left="120"/>
        <w:rPr/>
      </w:pPr>
      <w:bookmarkStart w:id="10" w:name="block-5293421"/>
      <w:bookmarkStart w:id="11" w:name="block-5293423"/>
      <w:bookmarkEnd w:id="10"/>
      <w:bookmarkEnd w:id="1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7 КЛАСС </w:t>
      </w:r>
    </w:p>
    <w:tbl>
      <w:tblPr>
        <w:tblW w:w="13869" w:type="dxa"/>
        <w:jc w:val="left"/>
        <w:tblInd w:w="107" w:type="dxa"/>
        <w:tblLayout w:type="fixed"/>
        <w:tblCellMar>
          <w:top w:w="50" w:type="dxa"/>
          <w:left w:w="100" w:type="dxa"/>
          <w:bottom w:w="0" w:type="dxa"/>
          <w:right w:w="108" w:type="dxa"/>
        </w:tblCellMar>
        <w:tblLook w:val="04a0"/>
      </w:tblPr>
      <w:tblGrid>
        <w:gridCol w:w="1120"/>
        <w:gridCol w:w="4591"/>
        <w:gridCol w:w="1570"/>
        <w:gridCol w:w="1840"/>
        <w:gridCol w:w="1910"/>
        <w:gridCol w:w="2837"/>
      </w:tblGrid>
      <w:tr>
        <w:trPr>
          <w:trHeight w:val="144" w:hRule="atLeast"/>
        </w:trPr>
        <w:tc>
          <w:tcPr>
            <w:tcW w:w="1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5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3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12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9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Систематические группы растений</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lang w:val="ru-RU"/>
              </w:rPr>
              <w:t>6</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Грибы. Лишайники. Бактерии</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13</w:t>
            </w:r>
            <w:r>
              <w:rPr>
                <w:rFonts w:ascii="Times New Roman" w:hAnsi="Times New Roman"/>
                <w:color w:val="000000"/>
                <w:sz w:val="24"/>
              </w:rPr>
              <w:t xml:space="preserve">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растительного мира на Земле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в природных сообществах</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и человек</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2" w:name="block-5293423"/>
      <w:bookmarkStart w:id="13" w:name="block-5293417"/>
      <w:bookmarkEnd w:id="12"/>
      <w:bookmarkEnd w:id="13"/>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7 КЛАСС </w:t>
      </w:r>
    </w:p>
    <w:tbl>
      <w:tblPr>
        <w:tblW w:w="14040" w:type="dxa"/>
        <w:jc w:val="left"/>
        <w:tblInd w:w="107" w:type="dxa"/>
        <w:tblLayout w:type="fixed"/>
        <w:tblCellMar>
          <w:top w:w="50" w:type="dxa"/>
          <w:left w:w="100" w:type="dxa"/>
          <w:bottom w:w="0" w:type="dxa"/>
          <w:right w:w="108" w:type="dxa"/>
        </w:tblCellMar>
        <w:tblLook w:val="04a0"/>
      </w:tblPr>
      <w:tblGrid>
        <w:gridCol w:w="906"/>
        <w:gridCol w:w="4127"/>
        <w:gridCol w:w="1036"/>
        <w:gridCol w:w="1841"/>
        <w:gridCol w:w="1909"/>
        <w:gridCol w:w="1348"/>
        <w:gridCol w:w="2872"/>
      </w:tblGrid>
      <w:tr>
        <w:trPr>
          <w:trHeight w:val="144" w:hRule="atLeast"/>
        </w:trPr>
        <w:tc>
          <w:tcPr>
            <w:tcW w:w="90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1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78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90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2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Многообразие организмов и их классификация. </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4314</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2</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Систематика растений.</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4314</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3</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64" w:before="0" w:after="0"/>
              <w:ind w:hanging="142" w:left="167"/>
              <w:jc w:val="both"/>
              <w:rPr>
                <w:rFonts w:ascii="Times New Roman" w:hAnsi="Times New Roman"/>
                <w:color w:val="000000"/>
                <w:sz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Экскурсия «Изучение видового     состава растений пришкольной территории».</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449</w:t>
              </w:r>
              <w:r>
                <w:rPr>
                  <w:rFonts w:ascii="Times New Roman" w:hAnsi="Times New Roman"/>
                  <w:color w:val="0000FF"/>
                  <w:u w:val="single"/>
                </w:rPr>
                <w:t>a</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Общая характеристика водорослей. Практическая работа «Изучение строения многоклеточных нитчатых водорослей (на примере спирогиры и улотрикса)».</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6</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Бурые и красные водоросли.</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4832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7</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Размножение водорослей, бесполое и половое.</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4832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8</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Контрольное тестирование  по теме Низшие растения.</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9</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Высшие споровые растения.</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499</w:t>
              </w:r>
              <w:r>
                <w:rPr>
                  <w:rFonts w:ascii="Times New Roman" w:hAnsi="Times New Roman"/>
                  <w:color w:val="0000FF"/>
                  <w:u w:val="single"/>
                </w:rPr>
                <w:t>a</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10</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499</w:t>
              </w:r>
              <w:r>
                <w:rPr>
                  <w:rFonts w:ascii="Times New Roman" w:hAnsi="Times New Roman"/>
                  <w:color w:val="0000FF"/>
                  <w:u w:val="single"/>
                </w:rPr>
                <w:t>a</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11</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Цикл развития мхов. </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12</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Роль мхов в природе и деятельности человека.</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13</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и строение плаунов.  Практическая работа "Изучение внешнего строения плаунов (на местных видах)".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02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14</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Жизненный цикл плаунов.</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02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15</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и строение хвощей. Практическая работа "Изучение внешнего строения хвощей (на местных видах)".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16</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Жизненный цикл хвощей.</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17</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Общая характеристика папоротникообразных. Особенности строения и жизнедеятельности. </w:t>
            </w:r>
            <w:r>
              <w:rPr>
                <w:rFonts w:ascii="Times New Roman" w:hAnsi="Times New Roman"/>
                <w:color w:val="000000"/>
                <w:sz w:val="24"/>
              </w:rPr>
              <w:t>Практическая работа "Изучение внешнего строения папоротника".</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512</w:t>
              </w:r>
              <w:r>
                <w:rPr>
                  <w:rFonts w:ascii="Times New Roman" w:hAnsi="Times New Roman"/>
                  <w:color w:val="0000FF"/>
                  <w:u w:val="single"/>
                </w:rPr>
                <w:t>e</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Контрольное тестирование по теме Споровые растения.</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5282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20</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хвойных растений. Систематика хвойных.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21</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 «Изучение внешнего строения веток хвои, шишек и семян голосеменных растений (на примере ели, сосны или лиственницы)»</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22</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Жизненный цикл хвойных растений.</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23</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Значение хвойных растений в природе и жизни человека</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5714</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24</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5868</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25</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Цикл развития покрытосеменных растений. Опыление.</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02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26</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Цикл развития покрытосеменных. Двойное оплодотворение.</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02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27</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Контрольное тестирование по теме «Строение и размножение семенных растений».</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28</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Классификация покрытосеменных.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29</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на гербарных и натуральных образцах»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30</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Розоцветные (Розовые) на гербарных и натуральных образцах»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31</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на гербарных и натуральных образцах»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32</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Паслёновые на гербарных и натуральных образцах»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33</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Сложноцветные (Астровые) на гербарных и натуральных образцах»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34</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на гербарных и натуральных образцах»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35</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Злаки (Мятликовые) на гербарных и натуральных образцах»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36</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"Определение видов растений с использованием определительных карточек."</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634</w:t>
              </w:r>
              <w:r>
                <w:rPr>
                  <w:rFonts w:ascii="Times New Roman" w:hAnsi="Times New Roman"/>
                  <w:color w:val="0000FF"/>
                  <w:u w:val="single"/>
                </w:rPr>
                <w:t>e</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37</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Контрольное тестирование по теме Систематика семенных растений.</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651</w:t>
              </w:r>
              <w:r>
                <w:rPr>
                  <w:rFonts w:ascii="Times New Roman" w:hAnsi="Times New Roman"/>
                  <w:color w:val="0000FF"/>
                  <w:u w:val="single"/>
                </w:rPr>
                <w:t>a</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38</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Бактерии - доядерные организмы. Общая характеристика бактерий. </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39</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«Изучение строения бактерий (на готовых микропрепаратах)»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40</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бактерий в природе и жизни человека</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41</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Контрольное тестирование по теме «Царство Бактерии».</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42</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rPr>
              <w:t>Грибы. Общая характеристика</w:t>
            </w:r>
            <w:r>
              <w:rPr>
                <w:rFonts w:ascii="Times New Roman" w:hAnsi="Times New Roman"/>
                <w:color w:val="000000"/>
                <w:sz w:val="24"/>
                <w:lang w:val="ru-RU"/>
              </w:rPr>
              <w:t>.</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lang w:val="ru-RU"/>
              </w:rPr>
              <w:t>43</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44</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45</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Грибы -паразиты растений, животных и человека</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46</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Значение грибов в природе и жизни человека.</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47</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Контрольное тестирование по теме «Царство Грибы».</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48</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Лишайники – симбиотические организмы. Общая характеристика.</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49</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 «Изучение строения лишайников»</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50</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Повторение и обобщение знаний по темам Царство Бактерии, Царство Грибы, Лишайники.</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51</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Эволюционное развитие растительного мира на Земле. </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668</w:t>
              </w:r>
              <w:r>
                <w:rPr>
                  <w:rFonts w:ascii="Times New Roman" w:hAnsi="Times New Roman"/>
                  <w:color w:val="0000FF"/>
                  <w:u w:val="single"/>
                </w:rPr>
                <w:t>c</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52</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Этапы развития наземных растений основных систематических групп</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668</w:t>
              </w:r>
              <w:r>
                <w:rPr>
                  <w:rFonts w:ascii="Times New Roman" w:hAnsi="Times New Roman"/>
                  <w:color w:val="0000FF"/>
                  <w:u w:val="single"/>
                </w:rPr>
                <w:t>c</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53</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Экскурсия в палеонтологический музей.</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54</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Растения и среда обитания. Экологические факторы.</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ea</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55</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rPr>
              <w:t>Растительные сообщества</w:t>
            </w:r>
            <w:r>
              <w:rPr>
                <w:rFonts w:ascii="Times New Roman" w:hAnsi="Times New Roman"/>
                <w:color w:val="000000"/>
                <w:sz w:val="24"/>
                <w:lang w:val="ru-RU"/>
              </w:rPr>
              <w:t>.</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56</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rPr>
              <w:t>Структура растительного сообщества</w:t>
            </w:r>
            <w:r>
              <w:rPr>
                <w:rFonts w:ascii="Times New Roman" w:hAnsi="Times New Roman"/>
                <w:color w:val="000000"/>
                <w:sz w:val="24"/>
                <w:lang w:val="ru-RU"/>
              </w:rPr>
              <w:t>.</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57</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Смена растительных сообществ. Сукцессии.</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58</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Культурные растения и их происхождение. </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59</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rPr>
              <w:t>Культурные растения сельскохозяйственных угодий</w:t>
            </w:r>
            <w:r>
              <w:rPr>
                <w:rFonts w:ascii="Times New Roman" w:hAnsi="Times New Roman"/>
                <w:color w:val="000000"/>
                <w:sz w:val="24"/>
                <w:lang w:val="ru-RU"/>
              </w:rPr>
              <w:t>.</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2</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60</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Контрольное тестирование по теме «Растения и среда обитания».</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61</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64" w:before="0" w:after="0"/>
              <w:jc w:val="both"/>
              <w:rPr>
                <w:rFonts w:ascii="Times New Roman" w:hAnsi="Times New Roman"/>
                <w:color w:val="000000"/>
                <w:sz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Экскурсия «Изучение сельскохозяйственных растений региона». </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62</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szCs w:val="24"/>
                <w:lang w:val="ru-RU"/>
              </w:rPr>
              <w:t>Экскурсия. Изучение сорных растений региона.</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63</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Растения города. Декоративное цветоводство.</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64</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Охрана растительного мира</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88</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65</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Растения Красной книги России и Тульской области.</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88</w:t>
              </w:r>
            </w:hyperlink>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66</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Повторение и обобщение знаний по теме «Царство Растения».</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67</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Резерв.</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lang w:val="ru-RU"/>
              </w:rPr>
            </w:pPr>
            <w:r>
              <w:rPr>
                <w:rFonts w:ascii="Times New Roman" w:hAnsi="Times New Roman"/>
                <w:color w:val="000000"/>
                <w:sz w:val="24"/>
                <w:lang w:val="ru-RU"/>
              </w:rPr>
              <w:t>68</w:t>
            </w:r>
          </w:p>
        </w:tc>
        <w:tc>
          <w:tcPr>
            <w:tcW w:w="4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t>Резерв.</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503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20</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lang w:val="ru-RU"/>
        </w:rPr>
      </w:pPr>
      <w:bookmarkStart w:id="14" w:name="block-5293417"/>
      <w:bookmarkStart w:id="15" w:name="block-5293418"/>
      <w:bookmarkEnd w:id="14"/>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 xml:space="preserve">​‌ • </w:t>
      </w:r>
      <w:r>
        <w:rPr>
          <w:rFonts w:ascii="Times New Roman" w:hAnsi="Times New Roman"/>
          <w:color w:val="000000"/>
          <w:sz w:val="28"/>
          <w:lang w:val="ru-RU"/>
        </w:rPr>
        <w:t>Биология, 7 класс/ Константинов В.М., Бабенко В.Г., Кучменко В.С.; под редакцией Бабенко В.Г., Акционерное общество «Издательство «Просвещение»</w:t>
      </w:r>
      <w:r>
        <w:rPr>
          <w:sz w:val="28"/>
          <w:lang w:val="ru-RU"/>
        </w:rPr>
        <w:br/>
      </w:r>
      <w:r>
        <w:rPr>
          <w:rFonts w:ascii="Times New Roman" w:hAnsi="Times New Roman"/>
          <w:b/>
          <w:color w:val="000000"/>
          <w:sz w:val="28"/>
          <w:lang w:val="ru-RU"/>
        </w:rPr>
        <w:t>МЕТОДИЧЕСКИЕ МАТЕРИАЛЫ ДЛЯ УЧИТЕЛЯ</w:t>
      </w:r>
    </w:p>
    <w:tbl>
      <w:tblPr>
        <w:tblW w:w="9768" w:type="dxa"/>
        <w:jc w:val="left"/>
        <w:tblInd w:w="240" w:type="dxa"/>
        <w:tblLayout w:type="fixed"/>
        <w:tblCellMar>
          <w:top w:w="240" w:type="dxa"/>
          <w:left w:w="240" w:type="dxa"/>
          <w:bottom w:w="240" w:type="dxa"/>
          <w:right w:w="240" w:type="dxa"/>
        </w:tblCellMar>
        <w:tblLook w:val="04a0"/>
      </w:tblPr>
      <w:tblGrid>
        <w:gridCol w:w="2534"/>
        <w:gridCol w:w="3484"/>
        <w:gridCol w:w="630"/>
        <w:gridCol w:w="3119"/>
      </w:tblGrid>
      <w:tr>
        <w:trPr/>
        <w:tc>
          <w:tcPr>
            <w:tcW w:w="2534" w:type="dxa"/>
            <w:tcBorders>
              <w:bottom w:val="single" w:sz="6" w:space="0" w:color="F0F0F0"/>
            </w:tcBorders>
            <w:shd w:color="auto" w:fill="FFFFFF" w:val="clear"/>
            <w:vAlign w:val="center"/>
          </w:tcPr>
          <w:p>
            <w:pPr>
              <w:pStyle w:val="Normal"/>
              <w:spacing w:lineRule="atLeast" w:line="195" w:before="0" w:after="0"/>
              <w:rPr>
                <w:rFonts w:ascii="Times New Roman" w:hAnsi="Times New Roman" w:eastAsia="Times New Roman" w:cs="Times New Roman"/>
                <w:sz w:val="24"/>
                <w:szCs w:val="24"/>
                <w:lang w:val="ru-RU" w:eastAsia="ru-RU"/>
              </w:rPr>
            </w:pPr>
            <w:r>
              <w:rPr>
                <w:rFonts w:cs="Times New Roman" w:ascii="Times New Roman" w:hAnsi="Times New Roman"/>
                <w:color w:val="000000"/>
                <w:sz w:val="24"/>
                <w:szCs w:val="24"/>
                <w:lang w:val="ru-RU"/>
              </w:rPr>
              <w:t>​‌‌​</w:t>
            </w:r>
            <w:r>
              <w:rPr>
                <w:rFonts w:cs="Times New Roman" w:ascii="Times New Roman" w:hAnsi="Times New Roman"/>
                <w:color w:val="000000"/>
                <w:sz w:val="24"/>
                <w:szCs w:val="24"/>
                <w:lang w:val="ru-RU"/>
              </w:rPr>
              <w:t>Б</w:t>
            </w:r>
            <w:r>
              <w:rPr>
                <w:rFonts w:eastAsia="Times New Roman" w:cs="Times New Roman" w:ascii="Times New Roman" w:hAnsi="Times New Roman"/>
                <w:sz w:val="24"/>
                <w:szCs w:val="24"/>
                <w:lang w:val="ru-RU" w:eastAsia="ru-RU"/>
              </w:rPr>
              <w:t>иология: 7-й класс: базовый уровень: учебник</w:t>
            </w:r>
          </w:p>
        </w:tc>
        <w:tc>
          <w:tcPr>
            <w:tcW w:w="3484" w:type="dxa"/>
            <w:tcBorders>
              <w:bottom w:val="single" w:sz="6" w:space="0" w:color="F0F0F0"/>
            </w:tcBorders>
            <w:shd w:color="auto" w:fill="FFFFFF" w:val="clear"/>
            <w:vAlign w:val="center"/>
          </w:tcPr>
          <w:p>
            <w:pPr>
              <w:pStyle w:val="Normal"/>
              <w:spacing w:lineRule="atLeast" w:line="195"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Пасечник В. В., Суматохин С. В., Гапонюк З.Г., Швецов Г.Г.; под ред Пасечника В. В.</w:t>
            </w:r>
          </w:p>
        </w:tc>
        <w:tc>
          <w:tcPr>
            <w:tcW w:w="630" w:type="dxa"/>
            <w:tcBorders>
              <w:bottom w:val="single" w:sz="6" w:space="0" w:color="F0F0F0"/>
            </w:tcBorders>
            <w:shd w:color="auto" w:fill="FFFFFF" w:val="clear"/>
            <w:vAlign w:val="center"/>
          </w:tcPr>
          <w:p>
            <w:pPr>
              <w:pStyle w:val="Normal"/>
              <w:spacing w:lineRule="atLeast" w:line="195"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7</w:t>
            </w:r>
          </w:p>
        </w:tc>
        <w:tc>
          <w:tcPr>
            <w:tcW w:w="3119" w:type="dxa"/>
            <w:tcBorders>
              <w:bottom w:val="single" w:sz="6" w:space="0" w:color="F0F0F0"/>
            </w:tcBorders>
            <w:shd w:color="auto" w:fill="FFFFFF" w:val="clear"/>
            <w:vAlign w:val="center"/>
          </w:tcPr>
          <w:p>
            <w:pPr>
              <w:pStyle w:val="Normal"/>
              <w:spacing w:lineRule="atLeast" w:line="195"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Акционерное общество «Издательство «Просвещение»</w:t>
            </w:r>
          </w:p>
        </w:tc>
      </w:tr>
    </w:tbl>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Pr>
          <w:rFonts w:ascii="Times New Roman" w:hAnsi="Times New Roman"/>
          <w:color w:val="000000"/>
          <w:sz w:val="28"/>
          <w:lang w:val="ru-RU"/>
        </w:rPr>
        <w:t>ЦОК</w:t>
      </w:r>
      <w:bookmarkEnd w:id="15"/>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ac4180"/>
    <w:rPr>
      <w:color w:themeColor="hyperlink" w:val="0000FF"/>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Style15">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ac418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6720" TargetMode="External"/><Relationship Id="rId4" Type="http://schemas.openxmlformats.org/officeDocument/2006/relationships/hyperlink" Target="https://m.edsoo.ru/7f416720" TargetMode="External"/><Relationship Id="rId5" Type="http://schemas.openxmlformats.org/officeDocument/2006/relationships/hyperlink" Target="https://m.edsoo.ru/7f416720" TargetMode="External"/><Relationship Id="rId6" Type="http://schemas.openxmlformats.org/officeDocument/2006/relationships/hyperlink" Target="https://m.edsoo.ru/7f416720" TargetMode="External"/><Relationship Id="rId7" Type="http://schemas.openxmlformats.org/officeDocument/2006/relationships/hyperlink" Target="https://m.edsoo.ru/7f416720" TargetMode="External"/><Relationship Id="rId8" Type="http://schemas.openxmlformats.org/officeDocument/2006/relationships/hyperlink" Target="https://m.edsoo.ru/863d4314" TargetMode="External"/><Relationship Id="rId9" Type="http://schemas.openxmlformats.org/officeDocument/2006/relationships/hyperlink" Target="https://m.edsoo.ru/863d4314" TargetMode="External"/><Relationship Id="rId10" Type="http://schemas.openxmlformats.org/officeDocument/2006/relationships/hyperlink" Target="https://m.edsoo.ru/863d449a" TargetMode="External"/><Relationship Id="rId11" Type="http://schemas.openxmlformats.org/officeDocument/2006/relationships/hyperlink" Target="https://m.edsoo.ru/863d46a2" TargetMode="External"/><Relationship Id="rId12" Type="http://schemas.openxmlformats.org/officeDocument/2006/relationships/hyperlink" Target="https://m.edsoo.ru/863d4832" TargetMode="External"/><Relationship Id="rId13" Type="http://schemas.openxmlformats.org/officeDocument/2006/relationships/hyperlink" Target="https://m.edsoo.ru/863d4832" TargetMode="External"/><Relationship Id="rId14" Type="http://schemas.openxmlformats.org/officeDocument/2006/relationships/hyperlink" Target="https://m.edsoo.ru/863d499a" TargetMode="External"/><Relationship Id="rId15" Type="http://schemas.openxmlformats.org/officeDocument/2006/relationships/hyperlink" Target="https://m.edsoo.ru/863d499a" TargetMode="External"/><Relationship Id="rId16" Type="http://schemas.openxmlformats.org/officeDocument/2006/relationships/hyperlink" Target="https://m.edsoo.ru/863d4fc6" TargetMode="External"/><Relationship Id="rId17" Type="http://schemas.openxmlformats.org/officeDocument/2006/relationships/hyperlink" Target="https://m.edsoo.ru/863d4fc6" TargetMode="External"/><Relationship Id="rId18" Type="http://schemas.openxmlformats.org/officeDocument/2006/relationships/hyperlink" Target="https://m.edsoo.ru/863d4b02" TargetMode="External"/><Relationship Id="rId19" Type="http://schemas.openxmlformats.org/officeDocument/2006/relationships/hyperlink" Target="https://m.edsoo.ru/863d4b02" TargetMode="External"/><Relationship Id="rId20" Type="http://schemas.openxmlformats.org/officeDocument/2006/relationships/hyperlink" Target="https://m.edsoo.ru/863d4e5e" TargetMode="External"/><Relationship Id="rId21" Type="http://schemas.openxmlformats.org/officeDocument/2006/relationships/hyperlink" Target="https://m.edsoo.ru/863d4e5e" TargetMode="External"/><Relationship Id="rId22" Type="http://schemas.openxmlformats.org/officeDocument/2006/relationships/hyperlink" Target="https://m.edsoo.ru/863d4fc6" TargetMode="External"/><Relationship Id="rId23" Type="http://schemas.openxmlformats.org/officeDocument/2006/relationships/hyperlink" Target="https://m.edsoo.ru/863d512e" TargetMode="External"/><Relationship Id="rId24" Type="http://schemas.openxmlformats.org/officeDocument/2006/relationships/hyperlink" Target="https://m.edsoo.ru/863d5282" TargetMode="External"/><Relationship Id="rId25" Type="http://schemas.openxmlformats.org/officeDocument/2006/relationships/hyperlink" Target="https://m.edsoo.ru/863d55a2" TargetMode="External"/><Relationship Id="rId26" Type="http://schemas.openxmlformats.org/officeDocument/2006/relationships/hyperlink" Target="https://m.edsoo.ru/863d55a2" TargetMode="External"/><Relationship Id="rId27" Type="http://schemas.openxmlformats.org/officeDocument/2006/relationships/hyperlink" Target="https://m.edsoo.ru/863d55a2" TargetMode="External"/><Relationship Id="rId28" Type="http://schemas.openxmlformats.org/officeDocument/2006/relationships/hyperlink" Target="https://m.edsoo.ru/863d5714" TargetMode="External"/><Relationship Id="rId29" Type="http://schemas.openxmlformats.org/officeDocument/2006/relationships/hyperlink" Target="https://m.edsoo.ru/863d5868" TargetMode="External"/><Relationship Id="rId30" Type="http://schemas.openxmlformats.org/officeDocument/2006/relationships/hyperlink" Target="https://m.edsoo.ru/863d5a02" TargetMode="External"/><Relationship Id="rId31" Type="http://schemas.openxmlformats.org/officeDocument/2006/relationships/hyperlink" Target="https://m.edsoo.ru/863d5a02" TargetMode="External"/><Relationship Id="rId32" Type="http://schemas.openxmlformats.org/officeDocument/2006/relationships/hyperlink" Target="https://m.edsoo.ru/863d5b88" TargetMode="External"/><Relationship Id="rId33" Type="http://schemas.openxmlformats.org/officeDocument/2006/relationships/hyperlink" Target="https://m.edsoo.ru/863d5dae" TargetMode="External"/><Relationship Id="rId34" Type="http://schemas.openxmlformats.org/officeDocument/2006/relationships/hyperlink" Target="https://m.edsoo.ru/863d5f20" TargetMode="External"/><Relationship Id="rId35" Type="http://schemas.openxmlformats.org/officeDocument/2006/relationships/hyperlink" Target="https://m.edsoo.ru/863d607e" TargetMode="External"/><Relationship Id="rId36" Type="http://schemas.openxmlformats.org/officeDocument/2006/relationships/hyperlink" Target="https://m.edsoo.ru/863d5b88" TargetMode="External"/><Relationship Id="rId37" Type="http://schemas.openxmlformats.org/officeDocument/2006/relationships/hyperlink" Target="https://m.edsoo.ru/863d5dae" TargetMode="External"/><Relationship Id="rId38" Type="http://schemas.openxmlformats.org/officeDocument/2006/relationships/hyperlink" Target="https://m.edsoo.ru/863d5f20" TargetMode="External"/><Relationship Id="rId39" Type="http://schemas.openxmlformats.org/officeDocument/2006/relationships/hyperlink" Target="https://m.edsoo.ru/863d607e" TargetMode="External"/><Relationship Id="rId40" Type="http://schemas.openxmlformats.org/officeDocument/2006/relationships/hyperlink" Target="https://m.edsoo.ru/863d61e6" TargetMode="External"/><Relationship Id="rId41" Type="http://schemas.openxmlformats.org/officeDocument/2006/relationships/hyperlink" Target="https://m.edsoo.ru/863d5b88" TargetMode="External"/><Relationship Id="rId42" Type="http://schemas.openxmlformats.org/officeDocument/2006/relationships/hyperlink" Target="https://m.edsoo.ru/863d5dae" TargetMode="External"/><Relationship Id="rId43" Type="http://schemas.openxmlformats.org/officeDocument/2006/relationships/hyperlink" Target="https://m.edsoo.ru/863d5f20" TargetMode="External"/><Relationship Id="rId44" Type="http://schemas.openxmlformats.org/officeDocument/2006/relationships/hyperlink" Target="https://m.edsoo.ru/863d607e" TargetMode="External"/><Relationship Id="rId45" Type="http://schemas.openxmlformats.org/officeDocument/2006/relationships/hyperlink" Target="https://m.edsoo.ru/863d5b88" TargetMode="External"/><Relationship Id="rId46" Type="http://schemas.openxmlformats.org/officeDocument/2006/relationships/hyperlink" Target="https://m.edsoo.ru/863d5dae" TargetMode="External"/><Relationship Id="rId47" Type="http://schemas.openxmlformats.org/officeDocument/2006/relationships/hyperlink" Target="https://m.edsoo.ru/863d5f20" TargetMode="External"/><Relationship Id="rId48" Type="http://schemas.openxmlformats.org/officeDocument/2006/relationships/hyperlink" Target="https://m.edsoo.ru/863d607e" TargetMode="External"/><Relationship Id="rId49" Type="http://schemas.openxmlformats.org/officeDocument/2006/relationships/hyperlink" Target="https://m.edsoo.ru/863d61e6" TargetMode="External"/><Relationship Id="rId50" Type="http://schemas.openxmlformats.org/officeDocument/2006/relationships/hyperlink" Target="https://m.edsoo.ru/863d5b88" TargetMode="External"/><Relationship Id="rId51" Type="http://schemas.openxmlformats.org/officeDocument/2006/relationships/hyperlink" Target="https://m.edsoo.ru/863d5dae" TargetMode="External"/><Relationship Id="rId52" Type="http://schemas.openxmlformats.org/officeDocument/2006/relationships/hyperlink" Target="https://m.edsoo.ru/863d5f20" TargetMode="External"/><Relationship Id="rId53" Type="http://schemas.openxmlformats.org/officeDocument/2006/relationships/hyperlink" Target="https://m.edsoo.ru/863d607e" TargetMode="External"/><Relationship Id="rId54" Type="http://schemas.openxmlformats.org/officeDocument/2006/relationships/hyperlink" Target="https://m.edsoo.ru/863d61e6" TargetMode="External"/><Relationship Id="rId55" Type="http://schemas.openxmlformats.org/officeDocument/2006/relationships/hyperlink" Target="https://m.edsoo.ru/863d5b88" TargetMode="External"/><Relationship Id="rId56" Type="http://schemas.openxmlformats.org/officeDocument/2006/relationships/hyperlink" Target="https://m.edsoo.ru/863d5dae" TargetMode="External"/><Relationship Id="rId57" Type="http://schemas.openxmlformats.org/officeDocument/2006/relationships/hyperlink" Target="https://m.edsoo.ru/863d5f20" TargetMode="External"/><Relationship Id="rId58" Type="http://schemas.openxmlformats.org/officeDocument/2006/relationships/hyperlink" Target="https://m.edsoo.ru/863d607e" TargetMode="External"/><Relationship Id="rId59" Type="http://schemas.openxmlformats.org/officeDocument/2006/relationships/hyperlink" Target="https://m.edsoo.ru/863d61e6" TargetMode="External"/><Relationship Id="rId60" Type="http://schemas.openxmlformats.org/officeDocument/2006/relationships/hyperlink" Target="https://m.edsoo.ru/863d5b88" TargetMode="External"/><Relationship Id="rId61" Type="http://schemas.openxmlformats.org/officeDocument/2006/relationships/hyperlink" Target="https://m.edsoo.ru/863d5dae" TargetMode="External"/><Relationship Id="rId62" Type="http://schemas.openxmlformats.org/officeDocument/2006/relationships/hyperlink" Target="https://m.edsoo.ru/863d5f20" TargetMode="External"/><Relationship Id="rId63" Type="http://schemas.openxmlformats.org/officeDocument/2006/relationships/hyperlink" Target="https://m.edsoo.ru/863d607e" TargetMode="External"/><Relationship Id="rId64" Type="http://schemas.openxmlformats.org/officeDocument/2006/relationships/hyperlink" Target="https://m.edsoo.ru/863d61e6" TargetMode="External"/><Relationship Id="rId65" Type="http://schemas.openxmlformats.org/officeDocument/2006/relationships/hyperlink" Target="https://m.edsoo.ru/863d5b88" TargetMode="External"/><Relationship Id="rId66" Type="http://schemas.openxmlformats.org/officeDocument/2006/relationships/hyperlink" Target="https://m.edsoo.ru/863d5dae" TargetMode="External"/><Relationship Id="rId67" Type="http://schemas.openxmlformats.org/officeDocument/2006/relationships/hyperlink" Target="https://m.edsoo.ru/863d5f20" TargetMode="External"/><Relationship Id="rId68" Type="http://schemas.openxmlformats.org/officeDocument/2006/relationships/hyperlink" Target="https://m.edsoo.ru/863d607e" TargetMode="External"/><Relationship Id="rId69" Type="http://schemas.openxmlformats.org/officeDocument/2006/relationships/hyperlink" Target="https://m.edsoo.ru/863d61e6" TargetMode="External"/><Relationship Id="rId70" Type="http://schemas.openxmlformats.org/officeDocument/2006/relationships/hyperlink" Target="https://m.edsoo.ru/863d634e" TargetMode="External"/><Relationship Id="rId71" Type="http://schemas.openxmlformats.org/officeDocument/2006/relationships/hyperlink" Target="https://m.edsoo.ru/863d651a" TargetMode="External"/><Relationship Id="rId72" Type="http://schemas.openxmlformats.org/officeDocument/2006/relationships/hyperlink" Target="https://m.edsoo.ru/863d75f0" TargetMode="External"/><Relationship Id="rId73" Type="http://schemas.openxmlformats.org/officeDocument/2006/relationships/hyperlink" Target="https://m.edsoo.ru/863d75f0" TargetMode="External"/><Relationship Id="rId74" Type="http://schemas.openxmlformats.org/officeDocument/2006/relationships/hyperlink" Target="https://m.edsoo.ru/863d75f0" TargetMode="External"/><Relationship Id="rId75" Type="http://schemas.openxmlformats.org/officeDocument/2006/relationships/hyperlink" Target="https://m.edsoo.ru/863d75f0" TargetMode="External"/><Relationship Id="rId76" Type="http://schemas.openxmlformats.org/officeDocument/2006/relationships/hyperlink" Target="https://m.edsoo.ru/863d70e6" TargetMode="External"/><Relationship Id="rId77" Type="http://schemas.openxmlformats.org/officeDocument/2006/relationships/hyperlink" Target="https://m.edsoo.ru/863d70e6" TargetMode="External"/><Relationship Id="rId78" Type="http://schemas.openxmlformats.org/officeDocument/2006/relationships/hyperlink" Target="https://m.edsoo.ru/863d72b2" TargetMode="External"/><Relationship Id="rId79" Type="http://schemas.openxmlformats.org/officeDocument/2006/relationships/hyperlink" Target="https://m.edsoo.ru/863d72b2" TargetMode="External"/><Relationship Id="rId80" Type="http://schemas.openxmlformats.org/officeDocument/2006/relationships/hyperlink" Target="https://m.edsoo.ru/863d72b2" TargetMode="External"/><Relationship Id="rId81" Type="http://schemas.openxmlformats.org/officeDocument/2006/relationships/hyperlink" Target="https://m.edsoo.ru/863d7460" TargetMode="External"/><Relationship Id="rId82" Type="http://schemas.openxmlformats.org/officeDocument/2006/relationships/hyperlink" Target="https://m.edsoo.ru/863d7460" TargetMode="External"/><Relationship Id="rId83" Type="http://schemas.openxmlformats.org/officeDocument/2006/relationships/hyperlink" Target="https://m.edsoo.ru/863d668c" TargetMode="External"/><Relationship Id="rId84" Type="http://schemas.openxmlformats.org/officeDocument/2006/relationships/hyperlink" Target="https://m.edsoo.ru/863d668c" TargetMode="External"/><Relationship Id="rId85" Type="http://schemas.openxmlformats.org/officeDocument/2006/relationships/hyperlink" Target="https://m.edsoo.ru/863d67ea" TargetMode="External"/><Relationship Id="rId86" Type="http://schemas.openxmlformats.org/officeDocument/2006/relationships/hyperlink" Target="https://m.edsoo.ru/863d695c" TargetMode="External"/><Relationship Id="rId87" Type="http://schemas.openxmlformats.org/officeDocument/2006/relationships/hyperlink" Target="https://m.edsoo.ru/863d695c" TargetMode="External"/><Relationship Id="rId88" Type="http://schemas.openxmlformats.org/officeDocument/2006/relationships/hyperlink" Target="https://m.edsoo.ru/863d695c" TargetMode="External"/><Relationship Id="rId89" Type="http://schemas.openxmlformats.org/officeDocument/2006/relationships/hyperlink" Target="https://m.edsoo.ru/863d6cc2" TargetMode="External"/><Relationship Id="rId90" Type="http://schemas.openxmlformats.org/officeDocument/2006/relationships/hyperlink" Target="https://m.edsoo.ru/863d6cc2" TargetMode="External"/><Relationship Id="rId91" Type="http://schemas.openxmlformats.org/officeDocument/2006/relationships/hyperlink" Target="https://m.edsoo.ru/863d6e2a" TargetMode="External"/><Relationship Id="rId92" Type="http://schemas.openxmlformats.org/officeDocument/2006/relationships/hyperlink" Target="https://m.edsoo.ru/863d6f88" TargetMode="External"/><Relationship Id="rId93" Type="http://schemas.openxmlformats.org/officeDocument/2006/relationships/hyperlink" Target="https://m.edsoo.ru/863d6f88" TargetMode="External"/><Relationship Id="rId94" Type="http://schemas.openxmlformats.org/officeDocument/2006/relationships/numbering" Target="numbering.xml"/><Relationship Id="rId95" Type="http://schemas.openxmlformats.org/officeDocument/2006/relationships/fontTable" Target="fontTable.xml"/><Relationship Id="rId96" Type="http://schemas.openxmlformats.org/officeDocument/2006/relationships/settings" Target="settings.xml"/><Relationship Id="rId9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157</TotalTime>
  <Application>LibreOffice/7.6.3.2$Windows_X86_64 LibreOffice_project/29d686fea9f6705b262d369fede658f824154cc0</Application>
  <AppVersion>15.0000</AppVersion>
  <Pages>25</Pages>
  <Words>4003</Words>
  <Characters>30876</Characters>
  <CharactersWithSpaces>34559</CharactersWithSpaces>
  <Paragraphs>648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2023-09-09T08:07:00Z</dcterms:created>
  <dc:creator>411</dc:creator>
  <dc:description/>
  <dc:language>ru-RU</dc:language>
  <cp:lastModifiedBy/>
  <dcterms:modified xsi:type="dcterms:W3CDTF">2025-04-22T16:25:48Z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